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CA" w:rsidRPr="003D56A8" w:rsidRDefault="00D91CCA" w:rsidP="00D91CCA">
      <w:pPr>
        <w:spacing w:after="0" w:line="240" w:lineRule="auto"/>
        <w:jc w:val="center"/>
        <w:rPr>
          <w:rFonts w:ascii="Times New Roman" w:eastAsia="Times New Roman" w:hAnsi="Times New Roman" w:cs="Times New Roman"/>
          <w:b/>
          <w:bCs/>
          <w:color w:val="1E2832"/>
          <w:kern w:val="0"/>
          <w:sz w:val="27"/>
          <w:szCs w:val="27"/>
          <w:shd w:val="clear" w:color="auto" w:fill="FFFFFF"/>
          <w:lang w:eastAsia="pl-PL"/>
        </w:rPr>
      </w:pPr>
      <w:r w:rsidRPr="003D56A8">
        <w:rPr>
          <w:rFonts w:ascii="Times New Roman" w:eastAsia="Times New Roman" w:hAnsi="Times New Roman" w:cs="Times New Roman"/>
          <w:b/>
          <w:bCs/>
          <w:color w:val="1E2832"/>
          <w:kern w:val="0"/>
          <w:sz w:val="27"/>
          <w:szCs w:val="27"/>
          <w:shd w:val="clear" w:color="auto" w:fill="FFFFFF"/>
          <w:lang w:eastAsia="pl-PL"/>
        </w:rPr>
        <w:t>Regulamin plebiscytu pod nazwą </w:t>
      </w:r>
      <w:r w:rsidRPr="003D56A8">
        <w:rPr>
          <w:rFonts w:ascii="Times New Roman" w:eastAsia="Times New Roman" w:hAnsi="Times New Roman" w:cs="Times New Roman"/>
          <w:b/>
          <w:bCs/>
          <w:color w:val="1E2832"/>
          <w:kern w:val="0"/>
          <w:sz w:val="27"/>
          <w:szCs w:val="27"/>
          <w:shd w:val="clear" w:color="auto" w:fill="FFFFFF"/>
          <w:lang w:eastAsia="pl-PL"/>
        </w:rPr>
        <w:br/>
      </w:r>
      <w:r w:rsidR="00D663ED" w:rsidRPr="003D56A8">
        <w:rPr>
          <w:rFonts w:ascii="Times New Roman" w:eastAsia="Times New Roman" w:hAnsi="Times New Roman" w:cs="Times New Roman"/>
          <w:b/>
          <w:bCs/>
          <w:color w:val="1E2832"/>
          <w:kern w:val="0"/>
          <w:sz w:val="27"/>
          <w:szCs w:val="27"/>
          <w:shd w:val="clear" w:color="auto" w:fill="FFFFFF"/>
          <w:lang w:eastAsia="pl-PL"/>
        </w:rPr>
        <w:t>„</w:t>
      </w:r>
      <w:r w:rsidRPr="003D56A8">
        <w:rPr>
          <w:rFonts w:ascii="Times New Roman" w:eastAsia="Times New Roman" w:hAnsi="Times New Roman" w:cs="Times New Roman"/>
          <w:b/>
          <w:bCs/>
          <w:color w:val="1E2832"/>
          <w:kern w:val="0"/>
          <w:sz w:val="27"/>
          <w:szCs w:val="27"/>
          <w:shd w:val="clear" w:color="auto" w:fill="FFFFFF"/>
          <w:lang w:eastAsia="pl-PL"/>
        </w:rPr>
        <w:t>PRZEDSZKOLE NA MEDAL</w:t>
      </w:r>
      <w:r w:rsidR="00D663ED" w:rsidRPr="003D56A8">
        <w:rPr>
          <w:rFonts w:ascii="Times New Roman" w:eastAsia="Times New Roman" w:hAnsi="Times New Roman" w:cs="Times New Roman"/>
          <w:b/>
          <w:bCs/>
          <w:color w:val="1E2832"/>
          <w:kern w:val="0"/>
          <w:sz w:val="27"/>
          <w:szCs w:val="27"/>
          <w:shd w:val="clear" w:color="auto" w:fill="FFFFFF"/>
          <w:lang w:eastAsia="pl-PL"/>
        </w:rPr>
        <w:t>”</w:t>
      </w:r>
      <w:r w:rsidRPr="003D56A8">
        <w:rPr>
          <w:rFonts w:ascii="Times New Roman" w:eastAsia="Times New Roman" w:hAnsi="Times New Roman" w:cs="Times New Roman"/>
          <w:b/>
          <w:bCs/>
          <w:color w:val="1E2832"/>
          <w:kern w:val="0"/>
          <w:sz w:val="27"/>
          <w:szCs w:val="27"/>
          <w:shd w:val="clear" w:color="auto" w:fill="FFFFFF"/>
          <w:lang w:eastAsia="pl-PL"/>
        </w:rPr>
        <w:t>, </w:t>
      </w:r>
      <w:r w:rsidRPr="003D56A8">
        <w:rPr>
          <w:rFonts w:ascii="Times New Roman" w:eastAsia="Times New Roman" w:hAnsi="Times New Roman" w:cs="Times New Roman"/>
          <w:b/>
          <w:bCs/>
          <w:color w:val="1E2832"/>
          <w:kern w:val="0"/>
          <w:sz w:val="27"/>
          <w:szCs w:val="27"/>
          <w:shd w:val="clear" w:color="auto" w:fill="FFFFFF"/>
          <w:lang w:eastAsia="pl-PL"/>
        </w:rPr>
        <w:br/>
        <w:t>zwanego dalej Plebiscytem </w:t>
      </w:r>
      <w:r w:rsidRPr="003D56A8">
        <w:rPr>
          <w:rFonts w:ascii="Times New Roman" w:eastAsia="Times New Roman" w:hAnsi="Times New Roman" w:cs="Times New Roman"/>
          <w:b/>
          <w:bCs/>
          <w:color w:val="1E2832"/>
          <w:kern w:val="0"/>
          <w:sz w:val="27"/>
          <w:szCs w:val="27"/>
          <w:shd w:val="clear" w:color="auto" w:fill="FFFFFF"/>
          <w:lang w:eastAsia="pl-PL"/>
        </w:rPr>
        <w:br/>
      </w:r>
      <w:r w:rsidRPr="003D56A8">
        <w:rPr>
          <w:rFonts w:ascii="Times New Roman" w:eastAsia="Times New Roman" w:hAnsi="Times New Roman" w:cs="Times New Roman"/>
          <w:b/>
          <w:bCs/>
          <w:color w:val="1E2832"/>
          <w:kern w:val="0"/>
          <w:sz w:val="27"/>
          <w:szCs w:val="27"/>
          <w:shd w:val="clear" w:color="auto" w:fill="FFFFFF"/>
          <w:lang w:eastAsia="pl-PL"/>
        </w:rPr>
        <w:br/>
        <w:t>Art. 1 </w:t>
      </w:r>
      <w:r w:rsidRPr="003D56A8">
        <w:rPr>
          <w:rFonts w:ascii="Times New Roman" w:eastAsia="Times New Roman" w:hAnsi="Times New Roman" w:cs="Times New Roman"/>
          <w:b/>
          <w:bCs/>
          <w:color w:val="1E2832"/>
          <w:kern w:val="0"/>
          <w:sz w:val="27"/>
          <w:szCs w:val="27"/>
          <w:shd w:val="clear" w:color="auto" w:fill="FFFFFF"/>
          <w:lang w:eastAsia="pl-PL"/>
        </w:rPr>
        <w:br/>
        <w:t>Informacje ogólne</w:t>
      </w:r>
    </w:p>
    <w:p w:rsidR="003D0E72" w:rsidRPr="00FC495A" w:rsidRDefault="00D91CCA" w:rsidP="003D0E72">
      <w:pPr>
        <w:spacing w:after="0" w:line="240" w:lineRule="auto"/>
        <w:rPr>
          <w:rFonts w:ascii="Times New Roman" w:eastAsia="Times New Roman" w:hAnsi="Times New Roman" w:cs="Times New Roman"/>
          <w:b/>
          <w:color w:val="000000" w:themeColor="text1"/>
          <w:kern w:val="0"/>
          <w:sz w:val="24"/>
          <w:szCs w:val="24"/>
          <w:shd w:val="clear" w:color="auto" w:fill="FFFFFF"/>
          <w:lang w:eastAsia="pl-PL"/>
        </w:rPr>
      </w:pPr>
      <w:r w:rsidRPr="003D56A8">
        <w:rPr>
          <w:rFonts w:ascii="Times New Roman" w:eastAsia="Times New Roman" w:hAnsi="Times New Roman" w:cs="Times New Roman"/>
          <w:color w:val="1E2832"/>
          <w:kern w:val="0"/>
          <w:sz w:val="27"/>
          <w:szCs w:val="27"/>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1. Organizatorem Plebiscytu jest spółka Polska Press sp. z o.o. z siedzibą w Warszawa,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Czynności związane z realizacją Plebiscytu przeprowadzi Oddział w </w:t>
      </w:r>
      <w:r w:rsidR="00D663ED" w:rsidRPr="00FC495A">
        <w:rPr>
          <w:rFonts w:ascii="Times New Roman" w:eastAsia="Times New Roman" w:hAnsi="Times New Roman" w:cs="Times New Roman"/>
          <w:color w:val="000000" w:themeColor="text1"/>
          <w:kern w:val="0"/>
          <w:sz w:val="24"/>
          <w:szCs w:val="24"/>
          <w:shd w:val="clear" w:color="auto" w:fill="FFFFFF"/>
          <w:lang w:eastAsia="pl-PL"/>
        </w:rPr>
        <w:t>Krakowie z siedzibą w Krakowie</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r w:rsidR="005E0470" w:rsidRPr="00FC495A">
        <w:rPr>
          <w:rFonts w:ascii="Times New Roman" w:eastAsia="Times New Roman" w:hAnsi="Times New Roman" w:cs="Times New Roman"/>
          <w:color w:val="000000" w:themeColor="text1"/>
          <w:kern w:val="0"/>
          <w:sz w:val="24"/>
          <w:szCs w:val="24"/>
          <w:shd w:val="clear" w:color="auto" w:fill="FFFFFF"/>
          <w:lang w:eastAsia="pl-PL"/>
        </w:rPr>
        <w:t>a</w:t>
      </w:r>
      <w:r w:rsidR="00D663ED" w:rsidRPr="00FC495A">
        <w:rPr>
          <w:rFonts w:ascii="Times New Roman" w:eastAsia="Times New Roman" w:hAnsi="Times New Roman" w:cs="Times New Roman"/>
          <w:color w:val="000000" w:themeColor="text1"/>
          <w:kern w:val="0"/>
          <w:sz w:val="24"/>
          <w:szCs w:val="24"/>
          <w:shd w:val="clear" w:color="auto" w:fill="FFFFFF"/>
          <w:lang w:eastAsia="pl-PL"/>
        </w:rPr>
        <w:t>l. Pokoju 3</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2. Niniejszy regulamin (zwany dalej: Regulaminem) określa zasady i warunki przeprowadzenia Pl</w:t>
      </w:r>
      <w:r w:rsidR="00D663ED" w:rsidRPr="00FC495A">
        <w:rPr>
          <w:rFonts w:ascii="Times New Roman" w:eastAsia="Times New Roman" w:hAnsi="Times New Roman" w:cs="Times New Roman"/>
          <w:color w:val="000000" w:themeColor="text1"/>
          <w:kern w:val="0"/>
          <w:sz w:val="24"/>
          <w:szCs w:val="24"/>
          <w:shd w:val="clear" w:color="auto" w:fill="FFFFFF"/>
          <w:lang w:eastAsia="pl-PL"/>
        </w:rPr>
        <w:t>ebiscytu pod nazwą Przedszkole Na Medal 2018</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3. Plebiscyt polega na wyłonieniu w drodze głosowania laureatów w ka</w:t>
      </w:r>
      <w:r w:rsidR="00D547FC" w:rsidRPr="00FC495A">
        <w:rPr>
          <w:rFonts w:ascii="Times New Roman" w:eastAsia="Times New Roman" w:hAnsi="Times New Roman" w:cs="Times New Roman"/>
          <w:color w:val="000000" w:themeColor="text1"/>
          <w:kern w:val="0"/>
          <w:sz w:val="24"/>
          <w:szCs w:val="24"/>
          <w:shd w:val="clear" w:color="auto" w:fill="FFFFFF"/>
          <w:lang w:eastAsia="pl-PL"/>
        </w:rPr>
        <w:t>tegoriach: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Na</w:t>
      </w:r>
      <w:r w:rsidR="00D547FC" w:rsidRPr="00FC495A">
        <w:rPr>
          <w:rFonts w:ascii="Times New Roman" w:eastAsia="Times New Roman" w:hAnsi="Times New Roman" w:cs="Times New Roman"/>
          <w:color w:val="000000" w:themeColor="text1"/>
          <w:kern w:val="0"/>
          <w:sz w:val="24"/>
          <w:szCs w:val="24"/>
          <w:shd w:val="clear" w:color="auto" w:fill="FFFFFF"/>
          <w:lang w:eastAsia="pl-PL"/>
        </w:rPr>
        <w:t>uczycielka Przedszkola Roku 2018 i Przedszkolaki Roku 2018</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4. </w:t>
      </w:r>
      <w:r w:rsidR="00676146" w:rsidRPr="00FC495A">
        <w:rPr>
          <w:rFonts w:ascii="Times New Roman" w:eastAsia="Times New Roman" w:hAnsi="Times New Roman" w:cs="Times New Roman"/>
          <w:color w:val="000000" w:themeColor="text1"/>
          <w:kern w:val="0"/>
          <w:sz w:val="24"/>
          <w:szCs w:val="24"/>
          <w:shd w:val="clear" w:color="auto" w:fill="FFFFFF"/>
          <w:lang w:eastAsia="pl-PL"/>
        </w:rPr>
        <w:t>Plebiscyt będzie trwać od dnia 13</w:t>
      </w:r>
      <w:r w:rsidRPr="00FC495A">
        <w:rPr>
          <w:rFonts w:ascii="Times New Roman" w:eastAsia="Times New Roman" w:hAnsi="Times New Roman" w:cs="Times New Roman"/>
          <w:color w:val="000000" w:themeColor="text1"/>
          <w:kern w:val="0"/>
          <w:sz w:val="24"/>
          <w:szCs w:val="24"/>
          <w:shd w:val="clear" w:color="auto" w:fill="FFFFFF"/>
          <w:lang w:eastAsia="pl-PL"/>
        </w:rPr>
        <w:t>.04.2</w:t>
      </w:r>
      <w:r w:rsidR="00325E02" w:rsidRPr="00FC495A">
        <w:rPr>
          <w:rFonts w:ascii="Times New Roman" w:eastAsia="Times New Roman" w:hAnsi="Times New Roman" w:cs="Times New Roman"/>
          <w:color w:val="000000" w:themeColor="text1"/>
          <w:kern w:val="0"/>
          <w:sz w:val="24"/>
          <w:szCs w:val="24"/>
          <w:shd w:val="clear" w:color="auto" w:fill="FFFFFF"/>
          <w:lang w:eastAsia="pl-PL"/>
        </w:rPr>
        <w:t>018 do dnia 23</w:t>
      </w:r>
      <w:r w:rsidR="00676146" w:rsidRPr="00FC495A">
        <w:rPr>
          <w:rFonts w:ascii="Times New Roman" w:eastAsia="Times New Roman" w:hAnsi="Times New Roman" w:cs="Times New Roman"/>
          <w:color w:val="000000" w:themeColor="text1"/>
          <w:kern w:val="0"/>
          <w:sz w:val="24"/>
          <w:szCs w:val="24"/>
          <w:shd w:val="clear" w:color="auto" w:fill="FFFFFF"/>
          <w:lang w:eastAsia="pl-PL"/>
        </w:rPr>
        <w:t>.05.2018</w:t>
      </w:r>
      <w:r w:rsidRPr="00FC495A">
        <w:rPr>
          <w:rFonts w:ascii="Times New Roman" w:eastAsia="Times New Roman" w:hAnsi="Times New Roman" w:cs="Times New Roman"/>
          <w:color w:val="000000" w:themeColor="text1"/>
          <w:kern w:val="0"/>
          <w:sz w:val="24"/>
          <w:szCs w:val="24"/>
          <w:shd w:val="clear" w:color="auto" w:fill="FFFFFF"/>
          <w:lang w:eastAsia="pl-PL"/>
        </w:rPr>
        <w:t>, do godz. 20:59:59.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5. Głosowanie we wszystkich trzech kategoriach plebiscytu będzie prowadzone </w:t>
      </w:r>
      <w:r w:rsidR="003D0E72" w:rsidRPr="00FC495A">
        <w:rPr>
          <w:rFonts w:ascii="Times New Roman" w:eastAsia="Times New Roman" w:hAnsi="Times New Roman" w:cs="Times New Roman"/>
          <w:color w:val="000000" w:themeColor="text1"/>
          <w:kern w:val="0"/>
          <w:sz w:val="24"/>
          <w:szCs w:val="24"/>
          <w:shd w:val="clear" w:color="auto" w:fill="FFFFFF"/>
          <w:lang w:eastAsia="pl-PL"/>
        </w:rPr>
        <w:t>osobno  w powiatach: krakowskim, wielickim, miechowskim, proszowickim, myślenickim, nowosądeckim, tarnowskim, bocheńskim, brzeskim, chrzanowskim, dąbrowskim, gorlickim, limanowskim, nowotarskim, olkuskim, oświęcimskim, suskim, tatrzańskim, wadowickim oraz w miastach: Kraków, Tarnów, Nowy Sącz.</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6. Organizator powołuje trzyosobową komisję plebiscytową, zwaną dalej Komisją, w skład której wchodzą przedstawiciele Organizatora: </w:t>
      </w:r>
      <w:r w:rsidR="003D0E72" w:rsidRPr="00FC495A">
        <w:rPr>
          <w:rFonts w:ascii="Times New Roman" w:eastAsia="Times New Roman" w:hAnsi="Times New Roman" w:cs="Times New Roman"/>
          <w:color w:val="000000" w:themeColor="text1"/>
          <w:kern w:val="0"/>
          <w:sz w:val="24"/>
          <w:szCs w:val="24"/>
          <w:shd w:val="clear" w:color="auto" w:fill="FFFFFF"/>
          <w:lang w:eastAsia="pl-PL"/>
        </w:rPr>
        <w:t>Arkadiusz Bar, Marek Moskalik oraz Beata Bratek.</w:t>
      </w:r>
    </w:p>
    <w:p w:rsidR="00D91CCA" w:rsidRPr="00FC495A" w:rsidRDefault="00D91CCA" w:rsidP="003D0E72">
      <w:pPr>
        <w:spacing w:after="0" w:line="240" w:lineRule="auto"/>
        <w:rPr>
          <w:rFonts w:ascii="Times New Roman" w:eastAsia="Times New Roman" w:hAnsi="Times New Roman" w:cs="Times New Roman"/>
          <w:b/>
          <w:bCs/>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7. Regulamin niniejszy jest jedynym dokumentem określającym zasady Plebiscytu.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8. Organizator zastrzega, iż Plebiscyt nie jest badaniem opinii publicznej, a podane wyniki odzwierciedlają wyłącznie ilość i treść wysłanych przez Głosujących odpowiedzi, w tym w formacie SMS. Z uwagi na fakt, iż jeden Głosujący może wysłać więcej niż jedną odpowiedź, wyniki głosowania nie muszą odzwierciedlać obiektywnego zapatrywania społecznego na kwestie, których dotyczy Plebiscyt.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9. Plebiscyt będzie prowadzony na łamach „</w:t>
      </w:r>
      <w:r w:rsidR="003D0E72" w:rsidRPr="00FC495A">
        <w:rPr>
          <w:rFonts w:ascii="Times New Roman" w:eastAsia="Times New Roman" w:hAnsi="Times New Roman" w:cs="Times New Roman"/>
          <w:color w:val="000000" w:themeColor="text1"/>
          <w:kern w:val="0"/>
          <w:sz w:val="24"/>
          <w:szCs w:val="24"/>
          <w:shd w:val="clear" w:color="auto" w:fill="FFFFFF"/>
          <w:lang w:eastAsia="pl-PL"/>
        </w:rPr>
        <w:t>Gazety Krakowskiej</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r w:rsidR="00676146" w:rsidRPr="00FC495A">
        <w:rPr>
          <w:rFonts w:ascii="Times New Roman" w:eastAsia="Times New Roman" w:hAnsi="Times New Roman" w:cs="Times New Roman"/>
          <w:color w:val="000000" w:themeColor="text1"/>
          <w:kern w:val="0"/>
          <w:sz w:val="24"/>
          <w:szCs w:val="24"/>
          <w:shd w:val="clear" w:color="auto" w:fill="FFFFFF"/>
          <w:lang w:eastAsia="pl-PL"/>
        </w:rPr>
        <w:t>o</w:t>
      </w:r>
      <w:r w:rsidRPr="00FC495A">
        <w:rPr>
          <w:rFonts w:ascii="Times New Roman" w:eastAsia="Times New Roman" w:hAnsi="Times New Roman" w:cs="Times New Roman"/>
          <w:color w:val="000000" w:themeColor="text1"/>
          <w:kern w:val="0"/>
          <w:sz w:val="24"/>
          <w:szCs w:val="24"/>
          <w:shd w:val="clear" w:color="auto" w:fill="FFFFFF"/>
          <w:lang w:eastAsia="pl-PL"/>
        </w:rPr>
        <w:t>raz na łamach nazywanych dalej Tygodnikami tygodników dołączanych w piątki do „</w:t>
      </w:r>
      <w:r w:rsidR="003D0E72" w:rsidRPr="00FC495A">
        <w:rPr>
          <w:rFonts w:ascii="Times New Roman" w:eastAsia="Times New Roman" w:hAnsi="Times New Roman" w:cs="Times New Roman"/>
          <w:color w:val="000000" w:themeColor="text1"/>
          <w:kern w:val="0"/>
          <w:sz w:val="24"/>
          <w:szCs w:val="24"/>
          <w:shd w:val="clear" w:color="auto" w:fill="FFFFFF"/>
          <w:lang w:eastAsia="pl-PL"/>
        </w:rPr>
        <w:t xml:space="preserve">Gazety Krakowskiej”, </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na stronach serwisu </w:t>
      </w:r>
      <w:hyperlink r:id="rId6" w:history="1">
        <w:r w:rsidR="00C4565F" w:rsidRPr="00FC495A">
          <w:rPr>
            <w:rStyle w:val="Hipercze"/>
            <w:rFonts w:ascii="Times New Roman" w:eastAsia="Times New Roman" w:hAnsi="Times New Roman" w:cs="Times New Roman"/>
            <w:color w:val="000000" w:themeColor="text1"/>
            <w:kern w:val="0"/>
            <w:sz w:val="24"/>
            <w:szCs w:val="24"/>
            <w:shd w:val="clear" w:color="auto" w:fill="FFFFFF"/>
            <w:lang w:eastAsia="pl-PL"/>
          </w:rPr>
          <w:t>www.gazetakrakowska.pl</w:t>
        </w:r>
      </w:hyperlink>
      <w:r w:rsidR="00C4565F" w:rsidRPr="00FC495A">
        <w:rPr>
          <w:rFonts w:ascii="Times New Roman" w:eastAsia="Times New Roman" w:hAnsi="Times New Roman" w:cs="Times New Roman"/>
          <w:color w:val="000000" w:themeColor="text1"/>
          <w:kern w:val="0"/>
          <w:sz w:val="24"/>
          <w:szCs w:val="24"/>
          <w:shd w:val="clear" w:color="auto" w:fill="FFFFFF"/>
          <w:lang w:eastAsia="pl-PL"/>
        </w:rPr>
        <w:t>, oraz na łamach Dziennika Polskiego i na stronach serwisu www.dziennikpolski24.pl</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(nazywanego dalej „Serwisem”).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10. Warunkiem przeprowadzenia Plebiscytu w danej kategorii, w danym mieście lub powiecie, jest zgłoszenie do udziału w Plebiscycie co najmniej pięciu kandydatów - przedszkoli, nauczycielek przedszkola lub grup przedszkolnych.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pacing w:after="0" w:line="240" w:lineRule="auto"/>
        <w:jc w:val="center"/>
        <w:rPr>
          <w:rFonts w:ascii="Times New Roman" w:eastAsia="Times New Roman" w:hAnsi="Times New Roman" w:cs="Times New Roman"/>
          <w:b/>
          <w:bCs/>
          <w:color w:val="000000" w:themeColor="text1"/>
          <w:kern w:val="0"/>
          <w:sz w:val="24"/>
          <w:szCs w:val="24"/>
          <w:shd w:val="clear" w:color="auto" w:fill="FFFFFF"/>
          <w:lang w:eastAsia="pl-PL"/>
        </w:rPr>
      </w:pPr>
      <w:r w:rsidRPr="00FC495A">
        <w:rPr>
          <w:rFonts w:ascii="Times New Roman" w:eastAsia="Times New Roman" w:hAnsi="Times New Roman" w:cs="Times New Roman"/>
          <w:b/>
          <w:bCs/>
          <w:color w:val="000000" w:themeColor="text1"/>
          <w:kern w:val="0"/>
          <w:sz w:val="24"/>
          <w:szCs w:val="24"/>
          <w:shd w:val="clear" w:color="auto" w:fill="FFFFFF"/>
          <w:lang w:eastAsia="pl-PL"/>
        </w:rPr>
        <w:t>Art. 2 </w:t>
      </w:r>
      <w:r w:rsidRPr="00FC495A">
        <w:rPr>
          <w:rFonts w:ascii="Times New Roman" w:eastAsia="Times New Roman" w:hAnsi="Times New Roman" w:cs="Times New Roman"/>
          <w:b/>
          <w:bCs/>
          <w:color w:val="000000" w:themeColor="text1"/>
          <w:kern w:val="0"/>
          <w:sz w:val="24"/>
          <w:szCs w:val="24"/>
          <w:shd w:val="clear" w:color="auto" w:fill="FFFFFF"/>
          <w:lang w:eastAsia="pl-PL"/>
        </w:rPr>
        <w:br/>
        <w:t>Warunki udziału w plebiscycie</w:t>
      </w:r>
    </w:p>
    <w:p w:rsidR="006E45D4" w:rsidRPr="00FC495A" w:rsidRDefault="00D91CCA" w:rsidP="00D91CCA">
      <w:pPr>
        <w:spacing w:after="0" w:line="240" w:lineRule="auto"/>
        <w:rPr>
          <w:rFonts w:ascii="Times New Roman" w:hAnsi="Times New Roman" w:cs="Times New Roman"/>
          <w:iCs/>
          <w:color w:val="000000" w:themeColor="text1"/>
          <w:sz w:val="24"/>
          <w:szCs w:val="24"/>
          <w:shd w:val="clear" w:color="auto" w:fill="FFFFFF"/>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 Plebiscyt ma charakter otwarty.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2. W Plebiscycie w</w:t>
      </w:r>
      <w:r w:rsidR="00FE59CD" w:rsidRPr="00FC495A">
        <w:rPr>
          <w:rFonts w:ascii="Times New Roman" w:eastAsia="Times New Roman" w:hAnsi="Times New Roman" w:cs="Times New Roman"/>
          <w:color w:val="000000" w:themeColor="text1"/>
          <w:kern w:val="0"/>
          <w:sz w:val="24"/>
          <w:szCs w:val="24"/>
          <w:shd w:val="clear" w:color="auto" w:fill="FFFFFF"/>
          <w:lang w:eastAsia="pl-PL"/>
        </w:rPr>
        <w:t xml:space="preserve"> kategorii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mogą być brane pod uwagę wyłącznie placówki oświatowe - przedszkola publiczne i niepubliczne działające na terenie woj. </w:t>
      </w:r>
      <w:r w:rsidR="00FE59CD" w:rsidRPr="00FC495A">
        <w:rPr>
          <w:rFonts w:ascii="Times New Roman" w:eastAsia="Times New Roman" w:hAnsi="Times New Roman" w:cs="Times New Roman"/>
          <w:color w:val="000000" w:themeColor="text1"/>
          <w:kern w:val="0"/>
          <w:sz w:val="24"/>
          <w:szCs w:val="24"/>
          <w:shd w:val="clear" w:color="auto" w:fill="FFFFFF"/>
          <w:lang w:eastAsia="pl-PL"/>
        </w:rPr>
        <w:t>małopolskiego</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lastRenderedPageBreak/>
        <w:t>3. Przedszkole do udziału w Plebiscycie w</w:t>
      </w:r>
      <w:r w:rsidR="00FE59CD" w:rsidRPr="00FC495A">
        <w:rPr>
          <w:rFonts w:ascii="Times New Roman" w:eastAsia="Times New Roman" w:hAnsi="Times New Roman" w:cs="Times New Roman"/>
          <w:color w:val="000000" w:themeColor="text1"/>
          <w:kern w:val="0"/>
          <w:sz w:val="24"/>
          <w:szCs w:val="24"/>
          <w:shd w:val="clear" w:color="auto" w:fill="FFFFFF"/>
          <w:lang w:eastAsia="pl-PL"/>
        </w:rPr>
        <w:t xml:space="preserve"> kategorii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może zgłosić każdy.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4. </w:t>
      </w:r>
      <w:r w:rsidR="006E45D4" w:rsidRPr="00FC495A">
        <w:rPr>
          <w:rFonts w:ascii="Times New Roman" w:hAnsi="Times New Roman" w:cs="Times New Roman"/>
          <w:iCs/>
          <w:color w:val="000000" w:themeColor="text1"/>
          <w:sz w:val="24"/>
          <w:szCs w:val="24"/>
          <w:shd w:val="clear" w:color="auto" w:fill="FFFFFF"/>
        </w:rPr>
        <w:t>W Plebiscycie w kategorii Nauczycielka Przedszkola Roku 2018, kandydatami mogą być nauczyciele (panie i panowie) pracujący w przedszkolach publicznych i niepublicznych, działających na terenie woj. małopolskiego.</w:t>
      </w:r>
    </w:p>
    <w:p w:rsidR="00FC495A" w:rsidRPr="00FC495A" w:rsidRDefault="00D91CCA" w:rsidP="00D91CCA">
      <w:pPr>
        <w:spacing w:after="0" w:line="240" w:lineRule="auto"/>
        <w:rPr>
          <w:rFonts w:ascii="Times New Roman" w:hAnsi="Times New Roman" w:cs="Times New Roman"/>
          <w:iCs/>
          <w:color w:val="000000" w:themeColor="text1"/>
          <w:sz w:val="24"/>
          <w:szCs w:val="24"/>
          <w:shd w:val="clear" w:color="auto" w:fill="FFFFFF"/>
        </w:rPr>
      </w:pPr>
      <w:r w:rsidRPr="00FC495A">
        <w:rPr>
          <w:rFonts w:ascii="Times New Roman" w:eastAsia="Times New Roman" w:hAnsi="Times New Roman" w:cs="Times New Roman"/>
          <w:color w:val="000000" w:themeColor="text1"/>
          <w:kern w:val="0"/>
          <w:sz w:val="24"/>
          <w:szCs w:val="24"/>
          <w:shd w:val="clear" w:color="auto" w:fill="FFFFFF"/>
          <w:lang w:eastAsia="pl-PL"/>
        </w:rPr>
        <w:t>5. Kandydatkę/ta do udziału w Plebiscycie w kat</w:t>
      </w:r>
      <w:r w:rsidR="00FE59CD" w:rsidRPr="00FC495A">
        <w:rPr>
          <w:rFonts w:ascii="Times New Roman" w:eastAsia="Times New Roman" w:hAnsi="Times New Roman" w:cs="Times New Roman"/>
          <w:color w:val="000000" w:themeColor="text1"/>
          <w:kern w:val="0"/>
          <w:sz w:val="24"/>
          <w:szCs w:val="24"/>
          <w:shd w:val="clear" w:color="auto" w:fill="FFFFFF"/>
          <w:lang w:eastAsia="pl-PL"/>
        </w:rPr>
        <w:t>egorii Nauczycielka Przedszkola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może zgłosić każdy.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6. W Plebiscycie w kategorii Przedszkolaki Roku 2017 mogą brać udział aktualne grupy przedszkolne z przedszkoli działają</w:t>
      </w:r>
      <w:r w:rsidR="00FE59CD" w:rsidRPr="00FC495A">
        <w:rPr>
          <w:rFonts w:ascii="Times New Roman" w:eastAsia="Times New Roman" w:hAnsi="Times New Roman" w:cs="Times New Roman"/>
          <w:color w:val="000000" w:themeColor="text1"/>
          <w:kern w:val="0"/>
          <w:sz w:val="24"/>
          <w:szCs w:val="24"/>
          <w:shd w:val="clear" w:color="auto" w:fill="FFFFFF"/>
          <w:lang w:eastAsia="pl-PL"/>
        </w:rPr>
        <w:t>cych na terenie woj. małopolskiego</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7. Grupę przedszkolną do udziału w Plebiscycie w k</w:t>
      </w:r>
      <w:r w:rsidR="00FE59CD"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może zgłosić wyłącznie pracownik lub uprawniony przedstawiciel przedszkola.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8. Osoba zgłaszająca grupę przedszkolną do udziału w Plebiscycie, dokonując zgłoszenia oświadcza, że: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a) jest wyłącznym autorem przesłanej w ramach zgłoszenia fotografii grupy przedszkolnej i/lub posiada wszelkie prawa do wyrażenia zgód na wykorzystywanie fotografii dla celów Plebiscytu,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b) udziela Organizatorowi Plebiscytu, na potrzeby realizacji Plebiscytu, nieodpłatnego i nieograniczonego co do czasu i miejsca prawa (licencja niewyłączna) prawa do wielokrotnego wykorzystywania przesłanego zdjęcia, które stosuje się odpowiednio, a w szczególności do wykorzystania, utrwalania dowolną techniką, obróbki i powielania zdjęcia na łamach wszystkich wydawnictw Organizatora,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c) posiada wszelkie prawem przewidziane zgody rodziców lub opiekunów prawnych dzieci widocznych na fotografii do nieodpłatnego korzystania z ich wizerunku oraz imienia i nazwiska dziecka przez Organizatora Plebiscytu w sposób i na zasadach opisanych w niniejszym Regulaminie (w tym w zakresie przewidzianym udzieloną licencją) i pokryje Organizatorowi Plebiscytu wszelką szkodę na wypadek, gdyby oświadczenie to było nierzetelne.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d) </w:t>
      </w:r>
      <w:r w:rsidR="00FC495A" w:rsidRPr="00FC495A">
        <w:rPr>
          <w:rFonts w:ascii="Times New Roman" w:hAnsi="Times New Roman" w:cs="Times New Roman"/>
          <w:iCs/>
          <w:color w:val="000000" w:themeColor="text1"/>
          <w:sz w:val="24"/>
          <w:szCs w:val="24"/>
          <w:shd w:val="clear" w:color="auto" w:fill="FFFFFF"/>
        </w:rPr>
        <w:t> autor wyraża zgodę na udostępnienie fotografii anonimowo (bez oznaczenia autorstwa) oraz upoważnia Organizatora Plebiscytu do wprowadzania zmian w fotografii, w zakresie niezbędnym ze względu na sposób korzystania z fotografii na potrzeby realizacji Plebiscytu. Autor oświadcza, że nie wyraża woli korzystania z nadzoru nad sposobem korzystania z fotografii.</w:t>
      </w:r>
    </w:p>
    <w:p w:rsidR="00436670" w:rsidRPr="00FC495A" w:rsidRDefault="00D91CCA" w:rsidP="00D91CCA">
      <w:pPr>
        <w:spacing w:after="0" w:line="240" w:lineRule="auto"/>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e) fotografia i jej wykorzystanie w sposób opisany w niniejszym Regulaminie (w tym w zakresie przewidzianym udzieloną licencją) nie naruszają prawa, w szczególności praw osób trzecich.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9. W plebiscycie nie mogą brać udziału pracownicy oraz współpracownicy Organizatora ani członkowie ich rodzin, którym powierzono czynności związane z przeprowadzeniem Plebiscytu. Przez członków rodziny rozumie się: wstępnych, zstępnych, rodzeństwo, małżonków, osoby pozostające w stosunku przysposobienia.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10. W plebiscycie głos może oddać każdy.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11. Dokonanie zgłoszenia kandydatury do Plebiscytu oznacza zapoznanie się z niniejszym Regulaminem oraz jego pełną akceptację. </w:t>
      </w:r>
    </w:p>
    <w:p w:rsidR="00436670" w:rsidRPr="00FC495A" w:rsidRDefault="00436670" w:rsidP="00436670">
      <w:pPr>
        <w:spacing w:after="0" w:line="240" w:lineRule="auto"/>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t>12. Organizator zastrzega sobie prawo do wykluczenia z udziału w Plebiscycie Uczestników, którzy naruszają postanowienia niniejszego Regulaminu, w szczególności:</w:t>
      </w:r>
    </w:p>
    <w:p w:rsidR="00436670" w:rsidRPr="00FC495A" w:rsidRDefault="00436670" w:rsidP="00436670">
      <w:pPr>
        <w:spacing w:after="0" w:line="240" w:lineRule="auto"/>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t>a. Biorą udział w Plebiscycie korzystając ze sprzętu komputerowego, jak również generują tzw. „sztuczny ruch". Uczestnicy nie mogą w szczególności korzystać z urządzeń, które automatycznie wysyłają wiadomości SMS ani żadnych sposobów wysyłania wiadomości SMS, innych niż wysłanie ich z telefonu komórkowego (wyklucza to możliwość korzystania z modemów GSM podłączonych do komputera lub telefonów komórkowych podłączonych do komputera);</w:t>
      </w:r>
    </w:p>
    <w:p w:rsidR="00D91CCA" w:rsidRPr="00FC495A" w:rsidRDefault="00436670" w:rsidP="00436670">
      <w:pPr>
        <w:spacing w:after="0" w:line="240" w:lineRule="auto"/>
        <w:rPr>
          <w:rFonts w:ascii="Times New Roman" w:eastAsia="Times New Roman" w:hAnsi="Times New Roman" w:cs="Times New Roman"/>
          <w:b/>
          <w:bCs/>
          <w:color w:val="000000" w:themeColor="text1"/>
          <w:kern w:val="0"/>
          <w:sz w:val="24"/>
          <w:szCs w:val="24"/>
          <w:shd w:val="clear" w:color="auto" w:fill="FFFFFF"/>
          <w:lang w:eastAsia="pl-PL"/>
        </w:rPr>
      </w:pPr>
      <w:proofErr w:type="spellStart"/>
      <w:r w:rsidRPr="00FC495A">
        <w:rPr>
          <w:rFonts w:ascii="Times New Roman" w:eastAsia="Times New Roman" w:hAnsi="Times New Roman" w:cs="Times New Roman"/>
          <w:color w:val="000000" w:themeColor="text1"/>
          <w:kern w:val="0"/>
          <w:sz w:val="24"/>
          <w:szCs w:val="24"/>
          <w:lang w:eastAsia="pl-PL"/>
        </w:rPr>
        <w:lastRenderedPageBreak/>
        <w:t>b.Biorą</w:t>
      </w:r>
      <w:proofErr w:type="spellEnd"/>
      <w:r w:rsidRPr="00FC495A">
        <w:rPr>
          <w:rFonts w:ascii="Times New Roman" w:eastAsia="Times New Roman" w:hAnsi="Times New Roman" w:cs="Times New Roman"/>
          <w:color w:val="000000" w:themeColor="text1"/>
          <w:kern w:val="0"/>
          <w:sz w:val="24"/>
          <w:szCs w:val="24"/>
          <w:lang w:eastAsia="pl-PL"/>
        </w:rPr>
        <w:t xml:space="preserve"> udział w Konkursie z użyciem fikcyjnego nr telefonu (tj. nieobsługiwanego przez żadnego z operatorów na terenie Rzeczpospolitej Polskiej).</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pacing w:after="0" w:line="240" w:lineRule="auto"/>
        <w:jc w:val="center"/>
        <w:rPr>
          <w:rFonts w:ascii="Times New Roman" w:eastAsia="Times New Roman" w:hAnsi="Times New Roman" w:cs="Times New Roman"/>
          <w:b/>
          <w:bCs/>
          <w:color w:val="000000" w:themeColor="text1"/>
          <w:kern w:val="0"/>
          <w:sz w:val="24"/>
          <w:szCs w:val="24"/>
          <w:shd w:val="clear" w:color="auto" w:fill="FFFFFF"/>
          <w:lang w:eastAsia="pl-PL"/>
        </w:rPr>
      </w:pPr>
      <w:r w:rsidRPr="00FC495A">
        <w:rPr>
          <w:rFonts w:ascii="Times New Roman" w:eastAsia="Times New Roman" w:hAnsi="Times New Roman" w:cs="Times New Roman"/>
          <w:b/>
          <w:bCs/>
          <w:color w:val="000000" w:themeColor="text1"/>
          <w:kern w:val="0"/>
          <w:sz w:val="24"/>
          <w:szCs w:val="24"/>
          <w:shd w:val="clear" w:color="auto" w:fill="FFFFFF"/>
          <w:lang w:eastAsia="pl-PL"/>
        </w:rPr>
        <w:t>Art. 3 </w:t>
      </w:r>
      <w:r w:rsidRPr="00FC495A">
        <w:rPr>
          <w:rFonts w:ascii="Times New Roman" w:eastAsia="Times New Roman" w:hAnsi="Times New Roman" w:cs="Times New Roman"/>
          <w:b/>
          <w:bCs/>
          <w:color w:val="000000" w:themeColor="text1"/>
          <w:kern w:val="0"/>
          <w:sz w:val="24"/>
          <w:szCs w:val="24"/>
          <w:shd w:val="clear" w:color="auto" w:fill="FFFFFF"/>
          <w:lang w:eastAsia="pl-PL"/>
        </w:rPr>
        <w:br/>
        <w:t>Zasady przeprowadzania Plebiscytu</w:t>
      </w:r>
    </w:p>
    <w:p w:rsidR="00C47BD5" w:rsidRPr="00FC495A" w:rsidRDefault="00D91CCA" w:rsidP="00D91CCA">
      <w:pPr>
        <w:spacing w:after="0" w:line="240" w:lineRule="auto"/>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I. Zgłaszanie kandydatur do plebiscytu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 Zgłoszeni</w:t>
      </w:r>
      <w:r w:rsidR="007D26EA" w:rsidRPr="00FC495A">
        <w:rPr>
          <w:rFonts w:ascii="Times New Roman" w:eastAsia="Times New Roman" w:hAnsi="Times New Roman" w:cs="Times New Roman"/>
          <w:color w:val="000000" w:themeColor="text1"/>
          <w:kern w:val="0"/>
          <w:sz w:val="24"/>
          <w:szCs w:val="24"/>
          <w:shd w:val="clear" w:color="auto" w:fill="FFFFFF"/>
          <w:lang w:eastAsia="pl-PL"/>
        </w:rPr>
        <w:t>a kandydatur</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do udziału w Plebiscycie można dokonać wyłącznie na stronie internetowej w Serwisie </w:t>
      </w:r>
      <w:r w:rsidR="00676146" w:rsidRPr="00FC495A">
        <w:rPr>
          <w:rFonts w:ascii="Times New Roman" w:eastAsia="Times New Roman" w:hAnsi="Times New Roman" w:cs="Times New Roman"/>
          <w:color w:val="000000" w:themeColor="text1"/>
          <w:kern w:val="0"/>
          <w:sz w:val="24"/>
          <w:szCs w:val="24"/>
          <w:shd w:val="clear" w:color="auto" w:fill="FFFFFF"/>
          <w:lang w:eastAsia="pl-PL"/>
        </w:rPr>
        <w:t>do dnia 23.04.2018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r.</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2. Zgłoszenie powinno zawierać: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a) w przypadku zgłoszenia przedszkola do udziału w kategorii Prz</w:t>
      </w:r>
      <w:r w:rsidR="007D26EA" w:rsidRPr="00FC495A">
        <w:rPr>
          <w:rFonts w:ascii="Times New Roman" w:eastAsia="Times New Roman" w:hAnsi="Times New Roman" w:cs="Times New Roman"/>
          <w:color w:val="000000" w:themeColor="text1"/>
          <w:kern w:val="0"/>
          <w:sz w:val="24"/>
          <w:szCs w:val="24"/>
          <w:shd w:val="clear" w:color="auto" w:fill="FFFFFF"/>
          <w:lang w:eastAsia="pl-PL"/>
        </w:rPr>
        <w:t>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wskazanie miasta lub powiatu (wybór z listy), miejscowość, nazwę lub numer przedszkola, adres lub uproszczony opis lokalizacji przedszkola, a także dodatkowe, nieobowiązkowe informacje: imię i nazwisko, numer telefonu i adres e-mail dyrektora, imię i nazwisko oraz numer telefonu osoby zgłaszającej przedszkole.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b) w przypadku zgłoszenia nauczycielki przedszkola do udział w Plebiscycie w kategorii Na</w:t>
      </w:r>
      <w:r w:rsidR="007D26EA" w:rsidRPr="00FC495A">
        <w:rPr>
          <w:rFonts w:ascii="Times New Roman" w:eastAsia="Times New Roman" w:hAnsi="Times New Roman" w:cs="Times New Roman"/>
          <w:color w:val="000000" w:themeColor="text1"/>
          <w:kern w:val="0"/>
          <w:sz w:val="24"/>
          <w:szCs w:val="24"/>
          <w:shd w:val="clear" w:color="auto" w:fill="FFFFFF"/>
          <w:lang w:eastAsia="pl-PL"/>
        </w:rPr>
        <w:t>uczycielka Przedszkola Roku 2018</w:t>
      </w:r>
      <w:r w:rsidRPr="00FC495A">
        <w:rPr>
          <w:rFonts w:ascii="Times New Roman" w:eastAsia="Times New Roman" w:hAnsi="Times New Roman" w:cs="Times New Roman"/>
          <w:color w:val="000000" w:themeColor="text1"/>
          <w:kern w:val="0"/>
          <w:sz w:val="24"/>
          <w:szCs w:val="24"/>
          <w:shd w:val="clear" w:color="auto" w:fill="FFFFFF"/>
          <w:lang w:eastAsia="pl-PL"/>
        </w:rPr>
        <w:t>: wskazanie miasta lub powiatu (wybór z listy), miejscowość, imię i nazwisko przedszkolanki, nazwę i adres lub uproszczony opis lokalizacji przedszkola, a także dodatkowe, nieobowiązkowe informacje: numer telefonu i adres e-mail nauczycielki oraz imię i nazwisko i numer telefonu osoby zgłaszającej przedszkolankę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c) w przypadku zgłoszenia grupy przedszkolnej do udziału w k</w:t>
      </w:r>
      <w:r w:rsidR="007D26EA"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Pr="00FC495A">
        <w:rPr>
          <w:rFonts w:ascii="Times New Roman" w:eastAsia="Times New Roman" w:hAnsi="Times New Roman" w:cs="Times New Roman"/>
          <w:color w:val="000000" w:themeColor="text1"/>
          <w:kern w:val="0"/>
          <w:sz w:val="24"/>
          <w:szCs w:val="24"/>
          <w:shd w:val="clear" w:color="auto" w:fill="FFFFFF"/>
          <w:lang w:eastAsia="pl-PL"/>
        </w:rPr>
        <w:t>: wskazanie miasta lub powiatu (wybór z listy), miejscowość, nazwę grupy przedszkolnej, zdjęcie grupy, listę imion i nazwisk dzieci i opiekunów prezentowanych na zdjęciu, imię i nazwisko i numer telefonu osoby zgłaszającej grupę do udziału w Plebiscycie.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3. Organizator zastrzega sobie prawo do weryfikacji zgłoszeń pod kątem ich zgodności z Regulaminem, w szczególności weryfikacji zgłoszeń w zakresie ich zgodności z treścią powyższego pkt. 2 oraz prawem. Zgłoszenia zweryfikowane negatywnie oznaczać będą, że kandydatura nie została dołączona do listy kandydatów. W przypadku prawidłowo dokonanego zgłoszenia kandydatura zostanie dołączona do listy kandydatów. W przypadku zgłoszenia zweryfikowanego negatywnie zgłaszający może uzyskać informację o przyczynach negatywnej weryfikacji i można dokonać ponownego zgłoszenia lub zgłosić do Organizatora reklamację na zasadach określonych w art. 6.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4. </w:t>
      </w:r>
      <w:r w:rsidR="00676146" w:rsidRPr="00FC495A">
        <w:rPr>
          <w:rFonts w:ascii="Times New Roman" w:eastAsia="Times New Roman" w:hAnsi="Times New Roman" w:cs="Times New Roman"/>
          <w:color w:val="000000" w:themeColor="text1"/>
          <w:kern w:val="0"/>
          <w:sz w:val="24"/>
          <w:szCs w:val="24"/>
          <w:shd w:val="clear" w:color="auto" w:fill="FFFFFF"/>
          <w:lang w:eastAsia="pl-PL"/>
        </w:rPr>
        <w:t>W dniu 25.04.2018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r. na stronie internetowej w Serwisie</w:t>
      </w:r>
      <w:r w:rsidR="00F64B5E"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hyperlink r:id="rId7" w:history="1">
        <w:r w:rsidR="00F64B5E" w:rsidRPr="00FC495A">
          <w:rPr>
            <w:rStyle w:val="Hipercze"/>
            <w:rFonts w:ascii="Times New Roman" w:eastAsia="Times New Roman" w:hAnsi="Times New Roman" w:cs="Times New Roman"/>
            <w:color w:val="000000" w:themeColor="text1"/>
            <w:kern w:val="0"/>
            <w:sz w:val="24"/>
            <w:szCs w:val="24"/>
            <w:shd w:val="clear" w:color="auto" w:fill="FFFFFF"/>
            <w:lang w:eastAsia="pl-PL"/>
          </w:rPr>
          <w:t>www.gazetakrakowska.pl</w:t>
        </w:r>
      </w:hyperlink>
      <w:r w:rsidR="00F64B5E" w:rsidRPr="00FC495A">
        <w:rPr>
          <w:rFonts w:ascii="Times New Roman" w:eastAsia="Times New Roman" w:hAnsi="Times New Roman" w:cs="Times New Roman"/>
          <w:color w:val="000000" w:themeColor="text1"/>
          <w:kern w:val="0"/>
          <w:sz w:val="24"/>
          <w:szCs w:val="24"/>
          <w:shd w:val="clear" w:color="auto" w:fill="FFFFFF"/>
          <w:lang w:eastAsia="pl-PL"/>
        </w:rPr>
        <w:t xml:space="preserve"> oraz www.dziennikpolski24.pl</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zostanie opublikowana lista zweryfikowanych kandydatur do udziału w Plebiscycie.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II. Głosowanie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1. Głosowanie odbywać się będzie za pomocą SMS Premium i będzie trwało od </w:t>
      </w:r>
      <w:r w:rsidR="009C52A1" w:rsidRPr="00FC495A">
        <w:rPr>
          <w:rFonts w:ascii="Times New Roman" w:eastAsia="Times New Roman" w:hAnsi="Times New Roman" w:cs="Times New Roman"/>
          <w:color w:val="000000" w:themeColor="text1"/>
          <w:kern w:val="0"/>
          <w:sz w:val="24"/>
          <w:szCs w:val="24"/>
          <w:shd w:val="clear" w:color="auto" w:fill="FFFFFF"/>
          <w:lang w:eastAsia="pl-PL"/>
        </w:rPr>
        <w:t>13.04.2018 r. do dnia 23</w:t>
      </w:r>
      <w:r w:rsidR="00676146" w:rsidRPr="00FC495A">
        <w:rPr>
          <w:rFonts w:ascii="Times New Roman" w:eastAsia="Times New Roman" w:hAnsi="Times New Roman" w:cs="Times New Roman"/>
          <w:color w:val="000000" w:themeColor="text1"/>
          <w:kern w:val="0"/>
          <w:sz w:val="24"/>
          <w:szCs w:val="24"/>
          <w:shd w:val="clear" w:color="auto" w:fill="FFFFFF"/>
          <w:lang w:eastAsia="pl-PL"/>
        </w:rPr>
        <w:t>.05.2018</w:t>
      </w:r>
      <w:r w:rsidR="009C52A1"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proofErr w:type="spellStart"/>
      <w:r w:rsidR="009C52A1" w:rsidRPr="00FC495A">
        <w:rPr>
          <w:rFonts w:ascii="Times New Roman" w:eastAsia="Times New Roman" w:hAnsi="Times New Roman" w:cs="Times New Roman"/>
          <w:color w:val="000000" w:themeColor="text1"/>
          <w:kern w:val="0"/>
          <w:sz w:val="24"/>
          <w:szCs w:val="24"/>
          <w:shd w:val="clear" w:color="auto" w:fill="FFFFFF"/>
          <w:lang w:eastAsia="pl-PL"/>
        </w:rPr>
        <w:t>r</w:t>
      </w:r>
      <w:proofErr w:type="spellEnd"/>
      <w:r w:rsidRPr="00FC495A">
        <w:rPr>
          <w:rFonts w:ascii="Times New Roman" w:eastAsia="Times New Roman" w:hAnsi="Times New Roman" w:cs="Times New Roman"/>
          <w:color w:val="000000" w:themeColor="text1"/>
          <w:kern w:val="0"/>
          <w:sz w:val="24"/>
          <w:szCs w:val="24"/>
          <w:shd w:val="clear" w:color="auto" w:fill="FFFFFF"/>
          <w:lang w:eastAsia="pl-PL"/>
        </w:rPr>
        <w:t xml:space="preserve"> do godz. 20:59:59 na następujących warunkach: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a) głosując za pośrednictwem SMS Premium uczestnik otrzymuje kod na e-wydanie „</w:t>
      </w:r>
      <w:r w:rsidR="007D26EA" w:rsidRPr="00FC495A">
        <w:rPr>
          <w:rFonts w:ascii="Times New Roman" w:eastAsia="Times New Roman" w:hAnsi="Times New Roman" w:cs="Times New Roman"/>
          <w:color w:val="000000" w:themeColor="text1"/>
          <w:kern w:val="0"/>
          <w:sz w:val="24"/>
          <w:szCs w:val="24"/>
          <w:shd w:val="clear" w:color="auto" w:fill="FFFFFF"/>
          <w:lang w:eastAsia="pl-PL"/>
        </w:rPr>
        <w:t>Gazety Krakowskiej</w:t>
      </w:r>
      <w:r w:rsidRPr="00FC495A">
        <w:rPr>
          <w:rFonts w:ascii="Times New Roman" w:eastAsia="Times New Roman" w:hAnsi="Times New Roman" w:cs="Times New Roman"/>
          <w:color w:val="000000" w:themeColor="text1"/>
          <w:kern w:val="0"/>
          <w:sz w:val="24"/>
          <w:szCs w:val="24"/>
          <w:shd w:val="clear" w:color="auto" w:fill="FFFFFF"/>
          <w:lang w:eastAsia="pl-PL"/>
        </w:rPr>
        <w:t>”</w:t>
      </w:r>
      <w:r w:rsidR="00F64B5E" w:rsidRPr="00FC495A">
        <w:rPr>
          <w:rFonts w:ascii="Times New Roman" w:eastAsia="Times New Roman" w:hAnsi="Times New Roman" w:cs="Times New Roman"/>
          <w:color w:val="000000" w:themeColor="text1"/>
          <w:kern w:val="0"/>
          <w:sz w:val="24"/>
          <w:szCs w:val="24"/>
          <w:shd w:val="clear" w:color="auto" w:fill="FFFFFF"/>
          <w:lang w:eastAsia="pl-PL"/>
        </w:rPr>
        <w:t xml:space="preserve"> lub Dziennika Polskiego</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(dalej jako „e-wydanie”). Nabycie e-wydania następuje zgodnie z treścią regulaminu dostępnego pod adresem www.prasa24.pl. Głosujący za pomocą SMS Premium oświadcza jednocześnie, że zapoznał się z tym regulaminem i akceptuje jego treść;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b) głosowania SMS </w:t>
      </w:r>
      <w:r w:rsidR="00C47BD5" w:rsidRPr="00FC495A">
        <w:rPr>
          <w:rFonts w:ascii="Times New Roman" w:eastAsia="Times New Roman" w:hAnsi="Times New Roman" w:cs="Times New Roman"/>
          <w:color w:val="000000" w:themeColor="text1"/>
          <w:kern w:val="0"/>
          <w:sz w:val="24"/>
          <w:szCs w:val="24"/>
          <w:shd w:val="clear" w:color="auto" w:fill="FFFFFF"/>
          <w:lang w:eastAsia="pl-PL"/>
        </w:rPr>
        <w:t xml:space="preserve">w miastach i powiatach: Tarnów, Nowy Sącz, </w:t>
      </w:r>
      <w:r w:rsidR="00C47BD5" w:rsidRPr="00FC495A">
        <w:rPr>
          <w:rFonts w:ascii="Times New Roman" w:hAnsi="Times New Roman" w:cs="Times New Roman"/>
          <w:color w:val="000000" w:themeColor="text1"/>
          <w:sz w:val="24"/>
          <w:szCs w:val="24"/>
        </w:rPr>
        <w:t xml:space="preserve">Powiat nowosądecki, powiat tarnowski,  powiat bocheński, powiat brzeski, powiat chrzanowski, powiat dąbrowski, powiat gorlicki, powiat limanowski, powiat nowotarski, powiat olkuski, powiat oświęcimski, powiat suski, powiat  tatrzański, powiat wadowicki </w:t>
      </w:r>
      <w:r w:rsidRPr="00FC495A">
        <w:rPr>
          <w:rFonts w:ascii="Times New Roman" w:eastAsia="Times New Roman" w:hAnsi="Times New Roman" w:cs="Times New Roman"/>
          <w:color w:val="000000" w:themeColor="text1"/>
          <w:kern w:val="0"/>
          <w:sz w:val="24"/>
          <w:szCs w:val="24"/>
          <w:shd w:val="clear" w:color="auto" w:fill="FFFFFF"/>
          <w:lang w:eastAsia="pl-PL"/>
        </w:rPr>
        <w:t>dokonuje się poprzez przesłanie SMS na numer 72355 w treści wpisując: </w:t>
      </w:r>
      <w:r w:rsidRPr="00FC495A">
        <w:rPr>
          <w:rFonts w:ascii="Times New Roman" w:eastAsia="Times New Roman" w:hAnsi="Times New Roman" w:cs="Times New Roman"/>
          <w:color w:val="000000" w:themeColor="text1"/>
          <w:kern w:val="0"/>
          <w:sz w:val="24"/>
          <w:szCs w:val="24"/>
          <w:lang w:eastAsia="pl-PL"/>
        </w:rPr>
        <w:br/>
      </w:r>
      <w:r w:rsidR="0055414F" w:rsidRPr="00FC495A">
        <w:rPr>
          <w:rFonts w:ascii="Times New Roman" w:eastAsia="Times New Roman" w:hAnsi="Times New Roman" w:cs="Times New Roman"/>
          <w:color w:val="000000" w:themeColor="text1"/>
          <w:kern w:val="0"/>
          <w:sz w:val="24"/>
          <w:szCs w:val="24"/>
          <w:shd w:val="clear" w:color="auto" w:fill="FFFFFF"/>
          <w:lang w:eastAsia="pl-PL"/>
        </w:rPr>
        <w:lastRenderedPageBreak/>
        <w:t>PL</w:t>
      </w:r>
      <w:r w:rsidRPr="00FC495A">
        <w:rPr>
          <w:rFonts w:ascii="Times New Roman" w:eastAsia="Times New Roman" w:hAnsi="Times New Roman" w:cs="Times New Roman"/>
          <w:color w:val="000000" w:themeColor="text1"/>
          <w:kern w:val="0"/>
          <w:sz w:val="24"/>
          <w:szCs w:val="24"/>
          <w:shd w:val="clear" w:color="auto" w:fill="FFFFFF"/>
          <w:lang w:eastAsia="pl-PL"/>
        </w:rPr>
        <w:t>. po kropce numer wybranego kandydata - głosując na przedszkola w kate</w:t>
      </w:r>
      <w:r w:rsidR="00676146" w:rsidRPr="00FC495A">
        <w:rPr>
          <w:rFonts w:ascii="Times New Roman" w:eastAsia="Times New Roman" w:hAnsi="Times New Roman" w:cs="Times New Roman"/>
          <w:color w:val="000000" w:themeColor="text1"/>
          <w:kern w:val="0"/>
          <w:sz w:val="24"/>
          <w:szCs w:val="24"/>
          <w:shd w:val="clear" w:color="auto" w:fill="FFFFFF"/>
          <w:lang w:eastAsia="pl-PL"/>
        </w:rPr>
        <w:t>gorii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P</w:t>
      </w:r>
      <w:r w:rsidR="0055414F" w:rsidRPr="00FC495A">
        <w:rPr>
          <w:rFonts w:ascii="Times New Roman" w:eastAsia="Times New Roman" w:hAnsi="Times New Roman" w:cs="Times New Roman"/>
          <w:color w:val="000000" w:themeColor="text1"/>
          <w:kern w:val="0"/>
          <w:sz w:val="24"/>
          <w:szCs w:val="24"/>
          <w:shd w:val="clear" w:color="auto" w:fill="FFFFFF"/>
          <w:lang w:eastAsia="pl-PL"/>
        </w:rPr>
        <w:t>N</w:t>
      </w:r>
      <w:r w:rsidRPr="00FC495A">
        <w:rPr>
          <w:rFonts w:ascii="Times New Roman" w:eastAsia="Times New Roman" w:hAnsi="Times New Roman" w:cs="Times New Roman"/>
          <w:color w:val="000000" w:themeColor="text1"/>
          <w:kern w:val="0"/>
          <w:sz w:val="24"/>
          <w:szCs w:val="24"/>
          <w:shd w:val="clear" w:color="auto" w:fill="FFFFFF"/>
          <w:lang w:eastAsia="pl-PL"/>
        </w:rPr>
        <w:t>. po kropce numer wybranego kandydata - głosując na kandydatki w kategorii Na</w:t>
      </w:r>
      <w:r w:rsidR="00676146" w:rsidRPr="00FC495A">
        <w:rPr>
          <w:rFonts w:ascii="Times New Roman" w:eastAsia="Times New Roman" w:hAnsi="Times New Roman" w:cs="Times New Roman"/>
          <w:color w:val="000000" w:themeColor="text1"/>
          <w:kern w:val="0"/>
          <w:sz w:val="24"/>
          <w:szCs w:val="24"/>
          <w:shd w:val="clear" w:color="auto" w:fill="FFFFFF"/>
          <w:lang w:eastAsia="pl-PL"/>
        </w:rPr>
        <w:t>uczycielka Przedszkola Roku 2018</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0055414F" w:rsidRPr="00FC495A">
        <w:rPr>
          <w:rFonts w:ascii="Times New Roman" w:eastAsia="Times New Roman" w:hAnsi="Times New Roman" w:cs="Times New Roman"/>
          <w:color w:val="000000" w:themeColor="text1"/>
          <w:kern w:val="0"/>
          <w:sz w:val="24"/>
          <w:szCs w:val="24"/>
          <w:shd w:val="clear" w:color="auto" w:fill="FFFFFF"/>
          <w:lang w:eastAsia="pl-PL"/>
        </w:rPr>
        <w:t>PG</w:t>
      </w:r>
      <w:r w:rsidRPr="00FC495A">
        <w:rPr>
          <w:rFonts w:ascii="Times New Roman" w:eastAsia="Times New Roman" w:hAnsi="Times New Roman" w:cs="Times New Roman"/>
          <w:color w:val="000000" w:themeColor="text1"/>
          <w:kern w:val="0"/>
          <w:sz w:val="24"/>
          <w:szCs w:val="24"/>
          <w:shd w:val="clear" w:color="auto" w:fill="FFFFFF"/>
          <w:lang w:eastAsia="pl-PL"/>
        </w:rPr>
        <w:t>. po kropce numer wybranego kandydata - głosując na grupę przedszkolną w k</w:t>
      </w:r>
      <w:r w:rsidR="00676146"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Pr="00FC495A">
        <w:rPr>
          <w:rFonts w:ascii="Times New Roman" w:eastAsia="Times New Roman" w:hAnsi="Times New Roman" w:cs="Times New Roman"/>
          <w:color w:val="000000" w:themeColor="text1"/>
          <w:kern w:val="0"/>
          <w:sz w:val="24"/>
          <w:szCs w:val="24"/>
          <w:shd w:val="clear" w:color="auto" w:fill="FFFFFF"/>
          <w:lang w:eastAsia="pl-PL"/>
        </w:rPr>
        <w:t> </w:t>
      </w:r>
    </w:p>
    <w:p w:rsidR="00D91CCA" w:rsidRPr="00FC495A" w:rsidRDefault="00C47BD5" w:rsidP="00D91CCA">
      <w:pPr>
        <w:spacing w:after="0" w:line="240" w:lineRule="auto"/>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c) głosowania SMS w miastach i powiatach: Kraków, powiat krakowski, powiat myślenicki, powiat miechowski, powiat wielicki, powiat proszowicki</w:t>
      </w:r>
      <w:r w:rsidRPr="00FC495A">
        <w:rPr>
          <w:rFonts w:ascii="Times New Roman" w:hAnsi="Times New Roman" w:cs="Times New Roman"/>
          <w:color w:val="000000" w:themeColor="text1"/>
          <w:sz w:val="24"/>
          <w:szCs w:val="24"/>
        </w:rPr>
        <w:t xml:space="preserve">  </w:t>
      </w:r>
      <w:r w:rsidRPr="00FC495A">
        <w:rPr>
          <w:rFonts w:ascii="Times New Roman" w:eastAsia="Times New Roman" w:hAnsi="Times New Roman" w:cs="Times New Roman"/>
          <w:color w:val="000000" w:themeColor="text1"/>
          <w:kern w:val="0"/>
          <w:sz w:val="24"/>
          <w:szCs w:val="24"/>
          <w:shd w:val="clear" w:color="auto" w:fill="FFFFFF"/>
          <w:lang w:eastAsia="pl-PL"/>
        </w:rPr>
        <w:t>dokonuje się poprzez przesłanie SMS na numer 72355 w treści wpisując: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DPL. po kropce numer wybranego kandydata - głosując na przedszkola w kategorii Przedszkole Roku 2018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DPN. po kropce numer wybranego kandydata - głosując na kandydatki w kategorii Nauczycielka Przedszkola Roku 2018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DPG. po kropce numer wybranego kandydata - głosując na grupę przedszkolną w kategorii Przedszkolaki Roku 2018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d</w:t>
      </w:r>
      <w:r w:rsidR="00D91CCA" w:rsidRPr="00FC495A">
        <w:rPr>
          <w:rFonts w:ascii="Times New Roman" w:eastAsia="Times New Roman" w:hAnsi="Times New Roman" w:cs="Times New Roman"/>
          <w:color w:val="000000" w:themeColor="text1"/>
          <w:kern w:val="0"/>
          <w:sz w:val="24"/>
          <w:szCs w:val="24"/>
          <w:shd w:val="clear" w:color="auto" w:fill="FFFFFF"/>
          <w:lang w:eastAsia="pl-PL"/>
        </w:rPr>
        <w:t>) w odpowiedzi na SMS, poza zaliczeniem prawidłowo i terminowo przesłanego głosu, uczestnik otrzymuje również kod dostępu do e-wydania;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e</w:t>
      </w:r>
      <w:r w:rsidR="00D91CCA" w:rsidRPr="00FC495A">
        <w:rPr>
          <w:rFonts w:ascii="Times New Roman" w:eastAsia="Times New Roman" w:hAnsi="Times New Roman" w:cs="Times New Roman"/>
          <w:color w:val="000000" w:themeColor="text1"/>
          <w:kern w:val="0"/>
          <w:sz w:val="24"/>
          <w:szCs w:val="24"/>
          <w:shd w:val="clear" w:color="auto" w:fill="FFFFFF"/>
          <w:lang w:eastAsia="pl-PL"/>
        </w:rPr>
        <w:t>) koszt wysłania SMS-a do 160 znaków wynosi 2,46 zł z VAT (2 zł + VAT);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f</w:t>
      </w:r>
      <w:r w:rsidR="00D91CCA" w:rsidRPr="00FC495A">
        <w:rPr>
          <w:rFonts w:ascii="Times New Roman" w:eastAsia="Times New Roman" w:hAnsi="Times New Roman" w:cs="Times New Roman"/>
          <w:color w:val="000000" w:themeColor="text1"/>
          <w:kern w:val="0"/>
          <w:sz w:val="24"/>
          <w:szCs w:val="24"/>
          <w:shd w:val="clear" w:color="auto" w:fill="FFFFFF"/>
          <w:lang w:eastAsia="pl-PL"/>
        </w:rPr>
        <w:t>) jeden wysłany SMS to 1 głos w Plebiscycie na daną kandydaturę;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g</w:t>
      </w:r>
      <w:r w:rsidR="00D91CCA" w:rsidRPr="00FC495A">
        <w:rPr>
          <w:rFonts w:ascii="Times New Roman" w:eastAsia="Times New Roman" w:hAnsi="Times New Roman" w:cs="Times New Roman"/>
          <w:color w:val="000000" w:themeColor="text1"/>
          <w:kern w:val="0"/>
          <w:sz w:val="24"/>
          <w:szCs w:val="24"/>
          <w:shd w:val="clear" w:color="auto" w:fill="FFFFFF"/>
          <w:lang w:eastAsia="pl-PL"/>
        </w:rPr>
        <w:t>) uczestnik Plebiscytu może oddać dowolną liczbę głosów i tym samym uzyskać dostęp do dowolnej ilości e-wydań, przy czym każdorazowe kolejne wysłanie SMS pod numer 72355 powoduje ponowne pobranie opłaty w wysokości 2,46 zł brutto; również jeżeli głos zostanie oddany po terminie,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h</w:t>
      </w:r>
      <w:r w:rsidR="00D91CCA" w:rsidRPr="00FC495A">
        <w:rPr>
          <w:rFonts w:ascii="Times New Roman" w:eastAsia="Times New Roman" w:hAnsi="Times New Roman" w:cs="Times New Roman"/>
          <w:color w:val="000000" w:themeColor="text1"/>
          <w:kern w:val="0"/>
          <w:sz w:val="24"/>
          <w:szCs w:val="24"/>
          <w:shd w:val="clear" w:color="auto" w:fill="FFFFFF"/>
          <w:lang w:eastAsia="pl-PL"/>
        </w:rPr>
        <w:t>) w obliczeniu wyników Plebiscytu biorą udział te ważne głosy, które wpłyną do systemu Organizatora do godziny zakończenia Plebiscytu; głosy, które zostaną przesłane przez danego operatora do sytemu Organizatora już po zakończeniu głosowania nie zostaną uwzględnione w wynikach Plebiscytu, pomimo, że systemowo może zostać pobrana należna opłata, która w takim wypadku nie podlega zwrotowi.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i</w:t>
      </w:r>
      <w:r w:rsidR="00D91CCA" w:rsidRPr="00FC495A">
        <w:rPr>
          <w:rFonts w:ascii="Times New Roman" w:eastAsia="Times New Roman" w:hAnsi="Times New Roman" w:cs="Times New Roman"/>
          <w:color w:val="000000" w:themeColor="text1"/>
          <w:kern w:val="0"/>
          <w:sz w:val="24"/>
          <w:szCs w:val="24"/>
          <w:shd w:val="clear" w:color="auto" w:fill="FFFFFF"/>
          <w:lang w:eastAsia="pl-PL"/>
        </w:rPr>
        <w:t>) 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j</w:t>
      </w:r>
      <w:r w:rsidR="00D91CCA" w:rsidRPr="00FC495A">
        <w:rPr>
          <w:rFonts w:ascii="Times New Roman" w:eastAsia="Times New Roman" w:hAnsi="Times New Roman" w:cs="Times New Roman"/>
          <w:color w:val="000000" w:themeColor="text1"/>
          <w:kern w:val="0"/>
          <w:sz w:val="24"/>
          <w:szCs w:val="24"/>
          <w:shd w:val="clear" w:color="auto" w:fill="FFFFFF"/>
          <w:lang w:eastAsia="pl-PL"/>
        </w:rPr>
        <w:t>) obsługę techniczną systemu liczenia głosów oddanych za pośrednictwem wiadomości SMS zapewnia Polska Press Sp. z o.o. z siedzibą w Warszawie, właściciel systemu Hermes; </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k</w:t>
      </w:r>
      <w:r w:rsidR="00D91CCA" w:rsidRPr="00FC495A">
        <w:rPr>
          <w:rFonts w:ascii="Times New Roman" w:eastAsia="Times New Roman" w:hAnsi="Times New Roman" w:cs="Times New Roman"/>
          <w:color w:val="000000" w:themeColor="text1"/>
          <w:kern w:val="0"/>
          <w:sz w:val="24"/>
          <w:szCs w:val="24"/>
          <w:shd w:val="clear" w:color="auto" w:fill="FFFFFF"/>
          <w:lang w:eastAsia="pl-PL"/>
        </w:rPr>
        <w:t>) dostawcą w/w usługi SMS Premium o podwyższonej opłacie jest Digital Virgo S.A., a świadczenie dodatkowe realizowane jest przez Organizatora.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3. W każdym z głosowań </w:t>
      </w:r>
      <w:r w:rsidR="002E56DD" w:rsidRPr="00FC495A">
        <w:rPr>
          <w:rFonts w:ascii="Times New Roman" w:eastAsia="Times New Roman" w:hAnsi="Times New Roman" w:cs="Times New Roman"/>
          <w:color w:val="000000" w:themeColor="text1"/>
          <w:kern w:val="0"/>
          <w:sz w:val="24"/>
          <w:szCs w:val="24"/>
          <w:shd w:val="clear" w:color="auto" w:fill="FFFFFF"/>
          <w:lang w:eastAsia="pl-PL"/>
        </w:rPr>
        <w:t xml:space="preserve">prowadzonych odrębnie w Krakowie, Tarnowie, Nowym Sączu </w:t>
      </w:r>
      <w:r w:rsidR="00D91CCA" w:rsidRPr="00FC495A">
        <w:rPr>
          <w:rFonts w:ascii="Times New Roman" w:eastAsia="Times New Roman" w:hAnsi="Times New Roman" w:cs="Times New Roman"/>
          <w:color w:val="000000" w:themeColor="text1"/>
          <w:kern w:val="0"/>
          <w:sz w:val="24"/>
          <w:szCs w:val="24"/>
          <w:shd w:val="clear" w:color="auto" w:fill="FFFFFF"/>
          <w:lang w:eastAsia="pl-PL"/>
        </w:rPr>
        <w:t>oraz p</w:t>
      </w:r>
      <w:r w:rsidR="002E56DD" w:rsidRPr="00FC495A">
        <w:rPr>
          <w:rFonts w:ascii="Times New Roman" w:eastAsia="Times New Roman" w:hAnsi="Times New Roman" w:cs="Times New Roman"/>
          <w:color w:val="000000" w:themeColor="text1"/>
          <w:kern w:val="0"/>
          <w:sz w:val="24"/>
          <w:szCs w:val="24"/>
          <w:shd w:val="clear" w:color="auto" w:fill="FFFFFF"/>
          <w:lang w:eastAsia="pl-PL"/>
        </w:rPr>
        <w:t>owiatach województwa małopolskiego</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i w każdej kategorii plebiscytu o zwycięstwie w Plebiscycie decyduje największa liczba ważnie oddanych głosów.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4. W przypadku, gdy dwóch lub więcej kandydatów będzie miało taką samą liczbę punktów zajmą oni ex aequo wynikające z liczby głosów miejsce w Plebiscycie.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b/>
          <w:bCs/>
          <w:color w:val="000000" w:themeColor="text1"/>
          <w:kern w:val="0"/>
          <w:sz w:val="24"/>
          <w:szCs w:val="24"/>
          <w:lang w:eastAsia="pl-PL"/>
        </w:rPr>
        <w:t>Art. 4 </w:t>
      </w:r>
      <w:r w:rsidRPr="00FC495A">
        <w:rPr>
          <w:rFonts w:ascii="Times New Roman" w:eastAsia="Times New Roman" w:hAnsi="Times New Roman" w:cs="Times New Roman"/>
          <w:b/>
          <w:bCs/>
          <w:color w:val="000000" w:themeColor="text1"/>
          <w:kern w:val="0"/>
          <w:sz w:val="24"/>
          <w:szCs w:val="24"/>
          <w:lang w:eastAsia="pl-PL"/>
        </w:rPr>
        <w:br/>
        <w:t>Ogłoszenie wyników Plebiscytu </w:t>
      </w:r>
    </w:p>
    <w:p w:rsidR="00D91CCA" w:rsidRPr="00FC495A" w:rsidRDefault="00D91CCA" w:rsidP="00D91CCA">
      <w:pPr>
        <w:spacing w:after="0" w:line="240" w:lineRule="auto"/>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1. Komisja Plebiscytowa po zweryfikowaniu nadesłanych głosów, ogłosi wyniki </w:t>
      </w:r>
      <w:r w:rsidR="00B63429" w:rsidRPr="00FC495A">
        <w:rPr>
          <w:rFonts w:ascii="Times New Roman" w:eastAsia="Times New Roman" w:hAnsi="Times New Roman" w:cs="Times New Roman"/>
          <w:color w:val="000000" w:themeColor="text1"/>
          <w:kern w:val="0"/>
          <w:sz w:val="24"/>
          <w:szCs w:val="24"/>
          <w:shd w:val="clear" w:color="auto" w:fill="FFFFFF"/>
          <w:lang w:eastAsia="pl-PL"/>
        </w:rPr>
        <w:t xml:space="preserve">plebiscytu do dnia </w:t>
      </w:r>
      <w:r w:rsidR="009C52A1" w:rsidRPr="00FC495A">
        <w:rPr>
          <w:rFonts w:ascii="Times New Roman" w:eastAsia="Times New Roman" w:hAnsi="Times New Roman" w:cs="Times New Roman"/>
          <w:color w:val="000000" w:themeColor="text1"/>
          <w:kern w:val="0"/>
          <w:sz w:val="24"/>
          <w:szCs w:val="24"/>
          <w:shd w:val="clear" w:color="auto" w:fill="FFFFFF"/>
          <w:lang w:eastAsia="pl-PL"/>
        </w:rPr>
        <w:t xml:space="preserve"> 25</w:t>
      </w:r>
      <w:r w:rsidR="00B63429" w:rsidRPr="00FC495A">
        <w:rPr>
          <w:rFonts w:ascii="Times New Roman" w:eastAsia="Times New Roman" w:hAnsi="Times New Roman" w:cs="Times New Roman"/>
          <w:color w:val="000000" w:themeColor="text1"/>
          <w:kern w:val="0"/>
          <w:sz w:val="24"/>
          <w:szCs w:val="24"/>
          <w:shd w:val="clear" w:color="auto" w:fill="FFFFFF"/>
          <w:lang w:eastAsia="pl-PL"/>
        </w:rPr>
        <w:t>.05.2018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r. na stronie internetowej w Serwisie.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eastAsia="pl-PL"/>
        </w:rPr>
      </w:pPr>
      <w:r w:rsidRPr="00FC495A">
        <w:rPr>
          <w:rFonts w:ascii="Times New Roman" w:eastAsia="Times New Roman" w:hAnsi="Times New Roman" w:cs="Times New Roman"/>
          <w:b/>
          <w:color w:val="000000" w:themeColor="text1"/>
          <w:kern w:val="0"/>
          <w:sz w:val="24"/>
          <w:szCs w:val="24"/>
          <w:lang w:eastAsia="pl-PL"/>
        </w:rPr>
        <w:lastRenderedPageBreak/>
        <w:t>A</w:t>
      </w:r>
      <w:r w:rsidR="002E56DD" w:rsidRPr="00FC495A">
        <w:rPr>
          <w:rFonts w:ascii="Times New Roman" w:eastAsia="Times New Roman" w:hAnsi="Times New Roman" w:cs="Times New Roman"/>
          <w:b/>
          <w:color w:val="000000" w:themeColor="text1"/>
          <w:kern w:val="0"/>
          <w:sz w:val="24"/>
          <w:szCs w:val="24"/>
          <w:lang w:eastAsia="pl-PL"/>
        </w:rPr>
        <w:t>rt. 5 </w:t>
      </w:r>
      <w:r w:rsidR="002E56DD" w:rsidRPr="00FC495A">
        <w:rPr>
          <w:rFonts w:ascii="Times New Roman" w:eastAsia="Times New Roman" w:hAnsi="Times New Roman" w:cs="Times New Roman"/>
          <w:b/>
          <w:color w:val="000000" w:themeColor="text1"/>
          <w:kern w:val="0"/>
          <w:sz w:val="24"/>
          <w:szCs w:val="24"/>
          <w:lang w:eastAsia="pl-PL"/>
        </w:rPr>
        <w:br/>
        <w:t>Nagrody w Plebiscycie</w:t>
      </w:r>
    </w:p>
    <w:p w:rsidR="00575E71" w:rsidRPr="00FC495A" w:rsidRDefault="00D91CC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1. Za wydanie nagród w Plebiscycie odpowiada Organizator.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2. Nagrodami za zajęcie pierwszego miejsca w</w:t>
      </w:r>
      <w:r w:rsidR="002E56DD" w:rsidRPr="00FC495A">
        <w:rPr>
          <w:rFonts w:ascii="Times New Roman" w:eastAsia="Times New Roman" w:hAnsi="Times New Roman" w:cs="Times New Roman"/>
          <w:color w:val="000000" w:themeColor="text1"/>
          <w:kern w:val="0"/>
          <w:sz w:val="24"/>
          <w:szCs w:val="24"/>
          <w:shd w:val="clear" w:color="auto" w:fill="FFFFFF"/>
          <w:lang w:eastAsia="pl-PL"/>
        </w:rPr>
        <w:t xml:space="preserve"> kategorii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są: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a) dyplom potwierdzający zdoby</w:t>
      </w:r>
      <w:r w:rsidR="00E64CB9" w:rsidRPr="00FC495A">
        <w:rPr>
          <w:rFonts w:ascii="Times New Roman" w:eastAsia="Times New Roman" w:hAnsi="Times New Roman" w:cs="Times New Roman"/>
          <w:color w:val="000000" w:themeColor="text1"/>
          <w:kern w:val="0"/>
          <w:sz w:val="24"/>
          <w:szCs w:val="24"/>
          <w:shd w:val="clear" w:color="auto" w:fill="FFFFFF"/>
          <w:lang w:eastAsia="pl-PL"/>
        </w:rPr>
        <w:t>cie tytułu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b) prezentację przedszkola na </w:t>
      </w:r>
      <w:r w:rsidR="00575E71" w:rsidRPr="00FC495A">
        <w:rPr>
          <w:rFonts w:ascii="Times New Roman" w:eastAsia="Times New Roman" w:hAnsi="Times New Roman" w:cs="Times New Roman"/>
          <w:color w:val="000000" w:themeColor="text1"/>
          <w:kern w:val="0"/>
          <w:sz w:val="24"/>
          <w:szCs w:val="24"/>
          <w:shd w:val="clear" w:color="auto" w:fill="FFFFFF"/>
          <w:lang w:eastAsia="pl-PL"/>
        </w:rPr>
        <w:t>łamach Gazety Krakowskiej lub Dziennika Polskiego</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c) </w:t>
      </w:r>
      <w:r w:rsidR="00575E71" w:rsidRPr="00FC495A">
        <w:rPr>
          <w:rFonts w:ascii="Times New Roman" w:eastAsia="Times New Roman" w:hAnsi="Times New Roman" w:cs="Times New Roman"/>
          <w:bCs/>
          <w:color w:val="000000" w:themeColor="text1"/>
          <w:kern w:val="0"/>
          <w:sz w:val="24"/>
          <w:szCs w:val="24"/>
          <w:lang w:eastAsia="pl-PL"/>
        </w:rPr>
        <w:t>voucher na promocję przedszkola</w:t>
      </w:r>
      <w:r w:rsidR="00575E71" w:rsidRPr="00FC495A">
        <w:rPr>
          <w:rFonts w:ascii="Times New Roman" w:eastAsia="Times New Roman" w:hAnsi="Times New Roman" w:cs="Times New Roman"/>
          <w:color w:val="000000" w:themeColor="text1"/>
          <w:kern w:val="0"/>
          <w:sz w:val="24"/>
          <w:szCs w:val="24"/>
          <w:lang w:eastAsia="pl-PL"/>
        </w:rPr>
        <w:t> na łamach "Gazety Krakowskiej" lub "Dziennika Polskiego" o wartości </w:t>
      </w:r>
      <w:r w:rsidR="00575E71" w:rsidRPr="00FC495A">
        <w:rPr>
          <w:rFonts w:ascii="Times New Roman" w:eastAsia="Times New Roman" w:hAnsi="Times New Roman" w:cs="Times New Roman"/>
          <w:bCs/>
          <w:color w:val="000000" w:themeColor="text1"/>
          <w:kern w:val="0"/>
          <w:sz w:val="24"/>
          <w:szCs w:val="24"/>
          <w:lang w:eastAsia="pl-PL"/>
        </w:rPr>
        <w:t>3000 złotych</w:t>
      </w:r>
    </w:p>
    <w:p w:rsidR="00575E71" w:rsidRPr="00FC495A" w:rsidRDefault="00D91CCA" w:rsidP="00D623FA">
      <w:pPr>
        <w:spacing w:after="0" w:line="240" w:lineRule="auto"/>
        <w:ind w:left="360"/>
        <w:rPr>
          <w:rFonts w:ascii="Times New Roman" w:hAnsi="Times New Roman" w:cs="Times New Roman"/>
          <w:color w:val="000000" w:themeColor="text1"/>
          <w:sz w:val="24"/>
          <w:szCs w:val="24"/>
          <w:shd w:val="clear" w:color="auto" w:fill="FFFFFF"/>
        </w:rPr>
      </w:pPr>
      <w:r w:rsidRPr="00FC495A">
        <w:rPr>
          <w:rFonts w:ascii="Times New Roman" w:eastAsia="Times New Roman" w:hAnsi="Times New Roman" w:cs="Times New Roman"/>
          <w:color w:val="000000" w:themeColor="text1"/>
          <w:kern w:val="0"/>
          <w:sz w:val="24"/>
          <w:szCs w:val="24"/>
          <w:shd w:val="clear" w:color="auto" w:fill="FFFFFF"/>
          <w:lang w:eastAsia="pl-PL"/>
        </w:rPr>
        <w:t xml:space="preserve">d) </w:t>
      </w:r>
      <w:r w:rsidR="00575E71" w:rsidRPr="00FC495A">
        <w:rPr>
          <w:rFonts w:ascii="Times New Roman" w:hAnsi="Times New Roman" w:cs="Times New Roman"/>
          <w:bCs/>
          <w:color w:val="000000" w:themeColor="text1"/>
          <w:sz w:val="24"/>
          <w:szCs w:val="24"/>
          <w:shd w:val="clear" w:color="auto" w:fill="FFFFFF"/>
        </w:rPr>
        <w:t>zestaw materiałów edukacyjnych</w:t>
      </w:r>
      <w:r w:rsidR="00575E71" w:rsidRPr="00FC495A">
        <w:rPr>
          <w:rFonts w:ascii="Times New Roman" w:hAnsi="Times New Roman" w:cs="Times New Roman"/>
          <w:color w:val="000000" w:themeColor="text1"/>
          <w:sz w:val="24"/>
          <w:szCs w:val="24"/>
          <w:shd w:val="clear" w:color="auto" w:fill="FFFFFF"/>
        </w:rPr>
        <w:t> marki STARPAK</w:t>
      </w:r>
    </w:p>
    <w:p w:rsidR="00575E71" w:rsidRPr="00FC495A" w:rsidRDefault="00575E71"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hAnsi="Times New Roman" w:cs="Times New Roman"/>
          <w:color w:val="000000" w:themeColor="text1"/>
          <w:sz w:val="24"/>
          <w:szCs w:val="24"/>
          <w:shd w:val="clear" w:color="auto" w:fill="FFFFFF"/>
        </w:rPr>
        <w:t>e)</w:t>
      </w:r>
      <w:r w:rsidRPr="00FC495A">
        <w:rPr>
          <w:rFonts w:ascii="Times New Roman" w:hAnsi="Times New Roman" w:cs="Times New Roman"/>
          <w:bCs/>
          <w:color w:val="000000" w:themeColor="text1"/>
          <w:sz w:val="24"/>
          <w:szCs w:val="24"/>
        </w:rPr>
        <w:t xml:space="preserve"> </w:t>
      </w:r>
      <w:r w:rsidRPr="00FC495A">
        <w:rPr>
          <w:rFonts w:ascii="Times New Roman" w:eastAsia="Times New Roman" w:hAnsi="Times New Roman" w:cs="Times New Roman"/>
          <w:bCs/>
          <w:color w:val="000000" w:themeColor="text1"/>
          <w:kern w:val="0"/>
          <w:sz w:val="24"/>
          <w:szCs w:val="24"/>
          <w:lang w:eastAsia="pl-PL"/>
        </w:rPr>
        <w:t>zaproszenie do udziału w specjalnym szkoleniu</w:t>
      </w:r>
      <w:r w:rsidRPr="00FC495A">
        <w:rPr>
          <w:rFonts w:ascii="Times New Roman" w:eastAsia="Times New Roman" w:hAnsi="Times New Roman" w:cs="Times New Roman"/>
          <w:color w:val="000000" w:themeColor="text1"/>
          <w:kern w:val="0"/>
          <w:sz w:val="24"/>
          <w:szCs w:val="24"/>
          <w:lang w:eastAsia="pl-PL"/>
        </w:rPr>
        <w:t> poświęconym prowadzeniu fanpage'a placówki edukacyjnej na Facebooku</w:t>
      </w:r>
    </w:p>
    <w:p w:rsidR="00575E71" w:rsidRPr="00FC495A" w:rsidRDefault="00575E71"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t>f)</w:t>
      </w:r>
      <w:r w:rsidRPr="00FC495A">
        <w:rPr>
          <w:rFonts w:ascii="Times New Roman" w:hAnsi="Times New Roman" w:cs="Times New Roman"/>
          <w:bCs/>
          <w:color w:val="000000" w:themeColor="text1"/>
          <w:sz w:val="24"/>
          <w:szCs w:val="24"/>
        </w:rPr>
        <w:t xml:space="preserve"> </w:t>
      </w:r>
      <w:r w:rsidRPr="00FC495A">
        <w:rPr>
          <w:rFonts w:ascii="Times New Roman" w:eastAsia="Times New Roman" w:hAnsi="Times New Roman" w:cs="Times New Roman"/>
          <w:bCs/>
          <w:color w:val="000000" w:themeColor="text1"/>
          <w:kern w:val="0"/>
          <w:sz w:val="24"/>
          <w:szCs w:val="24"/>
          <w:lang w:eastAsia="pl-PL"/>
        </w:rPr>
        <w:t>zaproszenie na uroczyste wręczenie dyplomów</w:t>
      </w:r>
      <w:r w:rsidRPr="00FC495A">
        <w:rPr>
          <w:rFonts w:ascii="Times New Roman" w:eastAsia="Times New Roman" w:hAnsi="Times New Roman" w:cs="Times New Roman"/>
          <w:color w:val="000000" w:themeColor="text1"/>
          <w:kern w:val="0"/>
          <w:sz w:val="24"/>
          <w:szCs w:val="24"/>
          <w:lang w:eastAsia="pl-PL"/>
        </w:rPr>
        <w:t> i nagród dla przedszkoli</w:t>
      </w:r>
    </w:p>
    <w:p w:rsidR="00575E71" w:rsidRPr="00FC495A" w:rsidRDefault="00D91CC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3. Nagrodami za zajęcie drugiego i trzeciego miejsca w</w:t>
      </w:r>
      <w:r w:rsidR="00A211E3" w:rsidRPr="00FC495A">
        <w:rPr>
          <w:rFonts w:ascii="Times New Roman" w:eastAsia="Times New Roman" w:hAnsi="Times New Roman" w:cs="Times New Roman"/>
          <w:color w:val="000000" w:themeColor="text1"/>
          <w:kern w:val="0"/>
          <w:sz w:val="24"/>
          <w:szCs w:val="24"/>
          <w:shd w:val="clear" w:color="auto" w:fill="FFFFFF"/>
          <w:lang w:eastAsia="pl-PL"/>
        </w:rPr>
        <w:t xml:space="preserve"> kategorii Przedszkole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są: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a) dyplom potwierdzający zajęcie drugiego i trzeciego miejsca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b) voucher na reklamę w </w:t>
      </w:r>
      <w:r w:rsidR="00575E71" w:rsidRPr="00FC495A">
        <w:rPr>
          <w:rFonts w:ascii="Times New Roman" w:eastAsia="Times New Roman" w:hAnsi="Times New Roman" w:cs="Times New Roman"/>
          <w:color w:val="000000" w:themeColor="text1"/>
          <w:kern w:val="0"/>
          <w:sz w:val="24"/>
          <w:szCs w:val="24"/>
          <w:shd w:val="clear" w:color="auto" w:fill="FFFFFF"/>
          <w:lang w:eastAsia="pl-PL"/>
        </w:rPr>
        <w:t xml:space="preserve">Gazecie Krakowskiej lub Dzienniku Polskim o </w:t>
      </w:r>
      <w:r w:rsidRPr="00FC495A">
        <w:rPr>
          <w:rFonts w:ascii="Times New Roman" w:eastAsia="Times New Roman" w:hAnsi="Times New Roman" w:cs="Times New Roman"/>
          <w:color w:val="000000" w:themeColor="text1"/>
          <w:kern w:val="0"/>
          <w:sz w:val="24"/>
          <w:szCs w:val="24"/>
          <w:shd w:val="clear" w:color="auto" w:fill="FFFFFF"/>
          <w:lang w:eastAsia="pl-PL"/>
        </w:rPr>
        <w:t>wartości 2000 zł (za drugie miejsce) i 1000 zł (za trzecie miejsce)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c) </w:t>
      </w:r>
      <w:r w:rsidR="00A211E3" w:rsidRPr="00FC495A">
        <w:rPr>
          <w:rFonts w:ascii="Times New Roman" w:eastAsia="Times New Roman" w:hAnsi="Times New Roman" w:cs="Times New Roman"/>
          <w:color w:val="000000" w:themeColor="text1"/>
          <w:kern w:val="0"/>
          <w:sz w:val="24"/>
          <w:szCs w:val="24"/>
          <w:lang w:eastAsia="pl-PL"/>
        </w:rPr>
        <w:t xml:space="preserve"> </w:t>
      </w:r>
      <w:r w:rsidR="00575E71" w:rsidRPr="00FC495A">
        <w:rPr>
          <w:rFonts w:ascii="Times New Roman" w:eastAsia="Times New Roman" w:hAnsi="Times New Roman" w:cs="Times New Roman"/>
          <w:bCs/>
          <w:color w:val="000000" w:themeColor="text1"/>
          <w:kern w:val="0"/>
          <w:sz w:val="24"/>
          <w:szCs w:val="24"/>
          <w:lang w:eastAsia="pl-PL"/>
        </w:rPr>
        <w:t>zestaw materiałów edukacyjnych marki STARPAK</w:t>
      </w:r>
    </w:p>
    <w:p w:rsidR="00E94985" w:rsidRPr="00FC495A" w:rsidRDefault="00E94985"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p>
    <w:p w:rsidR="00E94985" w:rsidRPr="00FC495A" w:rsidRDefault="00E94985" w:rsidP="00D623FA">
      <w:pPr>
        <w:spacing w:after="0" w:line="240" w:lineRule="auto"/>
        <w:ind w:left="360"/>
        <w:rPr>
          <w:rFonts w:ascii="Times New Roman" w:hAnsi="Times New Roman" w:cs="Times New Roman"/>
          <w:bCs/>
          <w:color w:val="000000" w:themeColor="text1"/>
          <w:sz w:val="24"/>
          <w:szCs w:val="24"/>
          <w:shd w:val="clear" w:color="auto" w:fill="FFFFFF"/>
        </w:rPr>
      </w:pPr>
      <w:r w:rsidRPr="00FC495A">
        <w:rPr>
          <w:rFonts w:ascii="Times New Roman" w:eastAsia="Times New Roman" w:hAnsi="Times New Roman" w:cs="Times New Roman"/>
          <w:color w:val="000000" w:themeColor="text1"/>
          <w:kern w:val="0"/>
          <w:sz w:val="24"/>
          <w:szCs w:val="24"/>
          <w:lang w:eastAsia="pl-PL"/>
        </w:rPr>
        <w:t xml:space="preserve">4. </w:t>
      </w:r>
      <w:r w:rsidRPr="00FC495A">
        <w:rPr>
          <w:rFonts w:ascii="Times New Roman" w:hAnsi="Times New Roman" w:cs="Times New Roman"/>
          <w:bCs/>
          <w:color w:val="000000" w:themeColor="text1"/>
          <w:sz w:val="24"/>
          <w:szCs w:val="24"/>
          <w:shd w:val="clear" w:color="auto" w:fill="FFFFFF"/>
        </w:rPr>
        <w:t>nagrody w wojewódzkim rankingu przedszkoli</w:t>
      </w:r>
    </w:p>
    <w:p w:rsidR="00E94985" w:rsidRPr="00FC495A" w:rsidRDefault="00E94985"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hAnsi="Times New Roman" w:cs="Times New Roman"/>
          <w:bCs/>
          <w:color w:val="000000" w:themeColor="text1"/>
          <w:sz w:val="24"/>
          <w:szCs w:val="24"/>
          <w:shd w:val="clear" w:color="auto" w:fill="FFFFFF"/>
        </w:rPr>
        <w:t>a) Sześć przedszkoli</w:t>
      </w:r>
      <w:r w:rsidRPr="00FC495A">
        <w:rPr>
          <w:rFonts w:ascii="Times New Roman" w:hAnsi="Times New Roman" w:cs="Times New Roman"/>
          <w:color w:val="000000" w:themeColor="text1"/>
          <w:sz w:val="24"/>
          <w:szCs w:val="24"/>
          <w:shd w:val="clear" w:color="auto" w:fill="FFFFFF"/>
        </w:rPr>
        <w:t>, które zdobędą najwięcej głosów, biorąc pod uwagę wyniki głosowań prowadzonych osobno miastach i powiatach, otrzyma </w:t>
      </w:r>
      <w:r w:rsidRPr="00FC495A">
        <w:rPr>
          <w:rFonts w:ascii="Times New Roman" w:hAnsi="Times New Roman" w:cs="Times New Roman"/>
          <w:bCs/>
          <w:color w:val="000000" w:themeColor="text1"/>
          <w:sz w:val="24"/>
          <w:szCs w:val="24"/>
          <w:shd w:val="clear" w:color="auto" w:fill="FFFFFF"/>
        </w:rPr>
        <w:t xml:space="preserve">profesjonalny oczyszczacz powietrza marki </w:t>
      </w:r>
      <w:proofErr w:type="spellStart"/>
      <w:r w:rsidRPr="00FC495A">
        <w:rPr>
          <w:rFonts w:ascii="Times New Roman" w:hAnsi="Times New Roman" w:cs="Times New Roman"/>
          <w:bCs/>
          <w:color w:val="000000" w:themeColor="text1"/>
          <w:sz w:val="24"/>
          <w:szCs w:val="24"/>
          <w:shd w:val="clear" w:color="auto" w:fill="FFFFFF"/>
        </w:rPr>
        <w:t>Lifeair</w:t>
      </w:r>
      <w:proofErr w:type="spellEnd"/>
      <w:r w:rsidRPr="00FC495A">
        <w:rPr>
          <w:rFonts w:ascii="Times New Roman" w:hAnsi="Times New Roman" w:cs="Times New Roman"/>
          <w:bCs/>
          <w:color w:val="000000" w:themeColor="text1"/>
          <w:sz w:val="24"/>
          <w:szCs w:val="24"/>
          <w:shd w:val="clear" w:color="auto" w:fill="FFFFFF"/>
        </w:rPr>
        <w:t xml:space="preserve"> 500C</w:t>
      </w:r>
      <w:r w:rsidR="00D91CCA"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5</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Nagrodami za zajęcie pierwszego miejsca w ka</w:t>
      </w:r>
      <w:r w:rsidR="00A211E3" w:rsidRPr="00FC495A">
        <w:rPr>
          <w:rFonts w:ascii="Times New Roman" w:eastAsia="Times New Roman" w:hAnsi="Times New Roman" w:cs="Times New Roman"/>
          <w:color w:val="000000" w:themeColor="text1"/>
          <w:kern w:val="0"/>
          <w:sz w:val="24"/>
          <w:szCs w:val="24"/>
          <w:shd w:val="clear" w:color="auto" w:fill="FFFFFF"/>
          <w:lang w:eastAsia="pl-PL"/>
        </w:rPr>
        <w:t>tegorii Przedszkolanka 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są: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a) dyplom potwierdzający zdobycie</w:t>
      </w:r>
      <w:r w:rsidR="00A211E3" w:rsidRPr="00FC495A">
        <w:rPr>
          <w:rFonts w:ascii="Times New Roman" w:eastAsia="Times New Roman" w:hAnsi="Times New Roman" w:cs="Times New Roman"/>
          <w:color w:val="000000" w:themeColor="text1"/>
          <w:kern w:val="0"/>
          <w:sz w:val="24"/>
          <w:szCs w:val="24"/>
          <w:shd w:val="clear" w:color="auto" w:fill="FFFFFF"/>
          <w:lang w:eastAsia="pl-PL"/>
        </w:rPr>
        <w:t xml:space="preserve"> tytułu Przedszkolanka 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b) </w:t>
      </w:r>
      <w:r w:rsidRPr="00FC495A">
        <w:rPr>
          <w:rFonts w:ascii="Times New Roman" w:hAnsi="Times New Roman" w:cs="Times New Roman"/>
          <w:bCs/>
          <w:color w:val="000000" w:themeColor="text1"/>
          <w:sz w:val="24"/>
          <w:szCs w:val="24"/>
          <w:shd w:val="clear" w:color="auto" w:fill="FFFFFF"/>
        </w:rPr>
        <w:t>dwuosobowe zaproszenie</w:t>
      </w:r>
      <w:r w:rsidRPr="00FC495A">
        <w:rPr>
          <w:rFonts w:ascii="Times New Roman" w:hAnsi="Times New Roman" w:cs="Times New Roman"/>
          <w:color w:val="000000" w:themeColor="text1"/>
          <w:sz w:val="24"/>
          <w:szCs w:val="24"/>
          <w:shd w:val="clear" w:color="auto" w:fill="FFFFFF"/>
        </w:rPr>
        <w:t> na 3-dniowy pobyt w </w:t>
      </w:r>
      <w:r w:rsidRPr="00FC495A">
        <w:rPr>
          <w:rFonts w:ascii="Times New Roman" w:hAnsi="Times New Roman" w:cs="Times New Roman"/>
          <w:bCs/>
          <w:color w:val="000000" w:themeColor="text1"/>
          <w:sz w:val="24"/>
          <w:szCs w:val="24"/>
          <w:shd w:val="clear" w:color="auto" w:fill="FFFFFF"/>
        </w:rPr>
        <w:t xml:space="preserve">Wiktor </w:t>
      </w:r>
      <w:proofErr w:type="spellStart"/>
      <w:r w:rsidRPr="00FC495A">
        <w:rPr>
          <w:rFonts w:ascii="Times New Roman" w:hAnsi="Times New Roman" w:cs="Times New Roman"/>
          <w:bCs/>
          <w:color w:val="000000" w:themeColor="text1"/>
          <w:sz w:val="24"/>
          <w:szCs w:val="24"/>
          <w:shd w:val="clear" w:color="auto" w:fill="FFFFFF"/>
        </w:rPr>
        <w:t>Cechini</w:t>
      </w:r>
      <w:proofErr w:type="spellEnd"/>
      <w:r w:rsidRPr="00FC495A">
        <w:rPr>
          <w:rFonts w:ascii="Times New Roman" w:hAnsi="Times New Roman" w:cs="Times New Roman"/>
          <w:bCs/>
          <w:color w:val="000000" w:themeColor="text1"/>
          <w:sz w:val="24"/>
          <w:szCs w:val="24"/>
          <w:shd w:val="clear" w:color="auto" w:fill="FFFFFF"/>
        </w:rPr>
        <w:t xml:space="preserve"> </w:t>
      </w:r>
      <w:proofErr w:type="spellStart"/>
      <w:r w:rsidRPr="00FC495A">
        <w:rPr>
          <w:rFonts w:ascii="Times New Roman" w:hAnsi="Times New Roman" w:cs="Times New Roman"/>
          <w:bCs/>
          <w:color w:val="000000" w:themeColor="text1"/>
          <w:sz w:val="24"/>
          <w:szCs w:val="24"/>
          <w:shd w:val="clear" w:color="auto" w:fill="FFFFFF"/>
        </w:rPr>
        <w:t>Medical&amp;Spa</w:t>
      </w:r>
      <w:proofErr w:type="spellEnd"/>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c) </w:t>
      </w:r>
      <w:r w:rsidRPr="00FC495A">
        <w:rPr>
          <w:rFonts w:ascii="Times New Roman" w:eastAsia="Times New Roman" w:hAnsi="Times New Roman" w:cs="Times New Roman"/>
          <w:bCs/>
          <w:color w:val="000000" w:themeColor="text1"/>
          <w:kern w:val="0"/>
          <w:sz w:val="24"/>
          <w:szCs w:val="24"/>
          <w:lang w:eastAsia="pl-PL"/>
        </w:rPr>
        <w:t>dwuosobowe zaproszenie</w:t>
      </w:r>
      <w:r w:rsidRPr="00FC495A">
        <w:rPr>
          <w:rFonts w:ascii="Times New Roman" w:eastAsia="Times New Roman" w:hAnsi="Times New Roman" w:cs="Times New Roman"/>
          <w:color w:val="000000" w:themeColor="text1"/>
          <w:kern w:val="0"/>
          <w:sz w:val="24"/>
          <w:szCs w:val="24"/>
          <w:lang w:eastAsia="pl-PL"/>
        </w:rPr>
        <w:t> na wydarzenie artystyczne w Krakowie</w:t>
      </w:r>
    </w:p>
    <w:p w:rsidR="00E94985" w:rsidRPr="00FC495A" w:rsidRDefault="00E94985"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hAnsi="Times New Roman" w:cs="Times New Roman"/>
          <w:bCs/>
          <w:color w:val="000000" w:themeColor="text1"/>
          <w:sz w:val="24"/>
          <w:szCs w:val="24"/>
          <w:shd w:val="clear" w:color="auto" w:fill="FFFFFF"/>
        </w:rPr>
        <w:t>d) zaproszenie na uroczyste wręczenie dyplomów</w:t>
      </w:r>
      <w:r w:rsidRPr="00FC495A">
        <w:rPr>
          <w:rFonts w:ascii="Times New Roman" w:hAnsi="Times New Roman" w:cs="Times New Roman"/>
          <w:color w:val="000000" w:themeColor="text1"/>
          <w:sz w:val="24"/>
          <w:szCs w:val="24"/>
          <w:shd w:val="clear" w:color="auto" w:fill="FFFFFF"/>
        </w:rPr>
        <w:t> i nagród</w:t>
      </w:r>
    </w:p>
    <w:p w:rsidR="00F03154"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p>
    <w:p w:rsidR="009F1BCF" w:rsidRPr="00FC495A" w:rsidRDefault="00E94985"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6</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Nagrodami za zajęcie drugiego i trzeciego miejsca w</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kategorii Przedszkolanka </w:t>
      </w:r>
      <w:r w:rsidR="00A211E3" w:rsidRPr="00FC495A">
        <w:rPr>
          <w:rFonts w:ascii="Times New Roman" w:eastAsia="Times New Roman" w:hAnsi="Times New Roman" w:cs="Times New Roman"/>
          <w:color w:val="000000" w:themeColor="text1"/>
          <w:kern w:val="0"/>
          <w:sz w:val="24"/>
          <w:szCs w:val="24"/>
          <w:shd w:val="clear" w:color="auto" w:fill="FFFFFF"/>
          <w:lang w:eastAsia="pl-PL"/>
        </w:rPr>
        <w:t>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są: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a) dyplom potwierdzający zajęcie drugiego i trzeciego miejsca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b) </w:t>
      </w:r>
      <w:r w:rsidR="009F1BCF" w:rsidRPr="00FC495A">
        <w:rPr>
          <w:rFonts w:ascii="Times New Roman" w:eastAsia="Times New Roman" w:hAnsi="Times New Roman" w:cs="Times New Roman"/>
          <w:bCs/>
          <w:color w:val="000000" w:themeColor="text1"/>
          <w:kern w:val="0"/>
          <w:sz w:val="24"/>
          <w:szCs w:val="24"/>
          <w:lang w:eastAsia="pl-PL"/>
        </w:rPr>
        <w:t>dwuosobowe zaproszenie</w:t>
      </w:r>
      <w:r w:rsidR="009F1BCF" w:rsidRPr="00FC495A">
        <w:rPr>
          <w:rFonts w:ascii="Times New Roman" w:eastAsia="Times New Roman" w:hAnsi="Times New Roman" w:cs="Times New Roman"/>
          <w:color w:val="000000" w:themeColor="text1"/>
          <w:kern w:val="0"/>
          <w:sz w:val="24"/>
          <w:szCs w:val="24"/>
          <w:lang w:eastAsia="pl-PL"/>
        </w:rPr>
        <w:t> na wydarzenie artystyczne w Krakowie</w:t>
      </w:r>
    </w:p>
    <w:p w:rsidR="00F03154"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t xml:space="preserve">c) zestaw kosmetyków </w:t>
      </w:r>
    </w:p>
    <w:p w:rsidR="00F03154" w:rsidRPr="00FC495A" w:rsidRDefault="00F03154" w:rsidP="00D623FA">
      <w:pPr>
        <w:shd w:val="clear" w:color="auto" w:fill="FFFFFF"/>
        <w:spacing w:after="0" w:line="240" w:lineRule="auto"/>
        <w:ind w:left="360"/>
        <w:rPr>
          <w:rFonts w:ascii="Times New Roman" w:hAnsi="Times New Roman" w:cs="Times New Roman"/>
          <w:color w:val="000000" w:themeColor="text1"/>
          <w:sz w:val="24"/>
          <w:szCs w:val="24"/>
          <w:shd w:val="clear" w:color="auto" w:fill="FFFFFF"/>
        </w:rPr>
      </w:pPr>
      <w:r w:rsidRPr="00FC495A">
        <w:rPr>
          <w:rFonts w:ascii="Times New Roman" w:eastAsia="Times New Roman" w:hAnsi="Times New Roman" w:cs="Times New Roman"/>
          <w:color w:val="000000" w:themeColor="text1"/>
          <w:kern w:val="0"/>
          <w:sz w:val="24"/>
          <w:szCs w:val="24"/>
          <w:shd w:val="clear" w:color="auto" w:fill="FFFFFF"/>
          <w:lang w:eastAsia="pl-PL"/>
        </w:rPr>
        <w:t>d</w:t>
      </w:r>
      <w:r w:rsidR="009F1BCF"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r w:rsidR="009F1BCF" w:rsidRPr="00FC495A">
        <w:rPr>
          <w:rFonts w:ascii="Times New Roman" w:hAnsi="Times New Roman" w:cs="Times New Roman"/>
          <w:bCs/>
          <w:color w:val="000000" w:themeColor="text1"/>
          <w:sz w:val="24"/>
          <w:szCs w:val="24"/>
          <w:shd w:val="clear" w:color="auto" w:fill="FFFFFF"/>
        </w:rPr>
        <w:t>zaproszenie na uroczyste wręczenie dyplomów</w:t>
      </w:r>
      <w:r w:rsidR="009F1BCF" w:rsidRPr="00FC495A">
        <w:rPr>
          <w:rFonts w:ascii="Times New Roman" w:hAnsi="Times New Roman" w:cs="Times New Roman"/>
          <w:color w:val="000000" w:themeColor="text1"/>
          <w:sz w:val="24"/>
          <w:szCs w:val="24"/>
          <w:shd w:val="clear" w:color="auto" w:fill="FFFFFF"/>
        </w:rPr>
        <w:t> i nagród</w:t>
      </w:r>
    </w:p>
    <w:p w:rsidR="00F03154" w:rsidRPr="00FC495A" w:rsidRDefault="00D91CC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lang w:eastAsia="pl-PL"/>
        </w:rPr>
        <w:br/>
      </w:r>
    </w:p>
    <w:p w:rsidR="00F03154"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7</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Nagrodą dla grupy przedszkolnej za zajęcie pierwszego miejsca w k</w:t>
      </w:r>
      <w:r w:rsidR="00A211E3"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jest trójwymiarowa sesja zdjęciowa grupy przedszkolnej zrealizowana w przedszkolu w ustalonym terminie. </w:t>
      </w:r>
      <w:r w:rsidR="00D91CCA" w:rsidRPr="00FC495A">
        <w:rPr>
          <w:rFonts w:ascii="Times New Roman" w:eastAsia="Times New Roman" w:hAnsi="Times New Roman" w:cs="Times New Roman"/>
          <w:color w:val="000000" w:themeColor="text1"/>
          <w:kern w:val="0"/>
          <w:sz w:val="24"/>
          <w:szCs w:val="24"/>
          <w:lang w:eastAsia="pl-PL"/>
        </w:rPr>
        <w:br/>
      </w:r>
    </w:p>
    <w:p w:rsidR="00D623FA"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Nagrodami dla każdego dziecka z grupy przedszkolnej, która zajmie pierwsze miejsce w k</w:t>
      </w:r>
      <w:r w:rsidR="00A211E3"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są: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a) pamięć USB zawierająca zdjęcia z trójwymiarowej sesji zdjęciowej, która jest nagrodą dla grupy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b) okulary 3D umożliwiające oglądanie zdjęć z efektem 3D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c) pamiątkowy kubek ze zdjęciem grupy przedszkolnej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lastRenderedPageBreak/>
        <w:t>d</w:t>
      </w:r>
      <w:r w:rsidR="00D623FA" w:rsidRPr="00FC495A">
        <w:rPr>
          <w:rFonts w:ascii="Times New Roman" w:hAnsi="Times New Roman" w:cs="Times New Roman"/>
          <w:bCs/>
          <w:color w:val="000000" w:themeColor="text1"/>
          <w:sz w:val="24"/>
          <w:szCs w:val="24"/>
          <w:shd w:val="clear" w:color="auto" w:fill="FFFFFF"/>
        </w:rPr>
        <w:t xml:space="preserve"> zaproszenie dla dziecka i rodzica do RABKOLANDU</w:t>
      </w:r>
      <w:r w:rsidR="00D91CCA" w:rsidRPr="00FC495A">
        <w:rPr>
          <w:rFonts w:ascii="Times New Roman" w:eastAsia="Times New Roman" w:hAnsi="Times New Roman" w:cs="Times New Roman"/>
          <w:color w:val="000000" w:themeColor="text1"/>
          <w:kern w:val="0"/>
          <w:sz w:val="24"/>
          <w:szCs w:val="24"/>
          <w:shd w:val="clear" w:color="auto" w:fill="FFFFFF"/>
          <w:lang w:eastAsia="pl-PL"/>
        </w:rPr>
        <w:t>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e) </w:t>
      </w:r>
      <w:r w:rsidR="00D623FA" w:rsidRPr="00FC495A">
        <w:rPr>
          <w:rFonts w:ascii="Times New Roman" w:hAnsi="Times New Roman" w:cs="Times New Roman"/>
          <w:bCs/>
          <w:color w:val="000000" w:themeColor="text1"/>
          <w:sz w:val="24"/>
          <w:szCs w:val="24"/>
          <w:shd w:val="clear" w:color="auto" w:fill="FFFFFF"/>
        </w:rPr>
        <w:t>zestaw materiałów edukacyjnych</w:t>
      </w:r>
      <w:r w:rsidR="00D623FA" w:rsidRPr="00FC495A">
        <w:rPr>
          <w:rFonts w:ascii="Times New Roman" w:hAnsi="Times New Roman" w:cs="Times New Roman"/>
          <w:color w:val="000000" w:themeColor="text1"/>
          <w:sz w:val="24"/>
          <w:szCs w:val="24"/>
          <w:shd w:val="clear" w:color="auto" w:fill="FFFFFF"/>
        </w:rPr>
        <w:t> marki STARPAK</w:t>
      </w:r>
      <w:r w:rsidR="00D623FA" w:rsidRPr="00FC495A">
        <w:rPr>
          <w:rFonts w:ascii="Times New Roman" w:eastAsia="Times New Roman" w:hAnsi="Times New Roman" w:cs="Times New Roman"/>
          <w:color w:val="000000" w:themeColor="text1"/>
          <w:kern w:val="0"/>
          <w:sz w:val="24"/>
          <w:szCs w:val="24"/>
          <w:shd w:val="clear" w:color="auto" w:fill="FFFFFF"/>
          <w:lang w:eastAsia="pl-PL"/>
        </w:rPr>
        <w:t xml:space="preserve"> </w:t>
      </w:r>
    </w:p>
    <w:p w:rsidR="00D623FA" w:rsidRPr="00FC495A" w:rsidRDefault="00D623FA" w:rsidP="00D623FA">
      <w:pPr>
        <w:shd w:val="clear" w:color="auto" w:fill="FFFFFF"/>
        <w:spacing w:after="0" w:line="240" w:lineRule="auto"/>
        <w:ind w:left="360"/>
        <w:rPr>
          <w:rFonts w:ascii="Times New Roman" w:eastAsia="Times New Roman" w:hAnsi="Times New Roman" w:cs="Times New Roman"/>
          <w:bCs/>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t xml:space="preserve"> </w:t>
      </w:r>
      <w:r w:rsidR="00D91CCA" w:rsidRPr="00FC495A">
        <w:rPr>
          <w:rFonts w:ascii="Times New Roman" w:eastAsia="Times New Roman" w:hAnsi="Times New Roman" w:cs="Times New Roman"/>
          <w:color w:val="000000" w:themeColor="text1"/>
          <w:kern w:val="0"/>
          <w:sz w:val="24"/>
          <w:szCs w:val="24"/>
          <w:lang w:eastAsia="pl-PL"/>
        </w:rPr>
        <w:br/>
      </w:r>
      <w:r w:rsidR="00F03154" w:rsidRPr="00FC495A">
        <w:rPr>
          <w:rFonts w:ascii="Times New Roman" w:eastAsia="Times New Roman" w:hAnsi="Times New Roman" w:cs="Times New Roman"/>
          <w:color w:val="000000" w:themeColor="text1"/>
          <w:kern w:val="0"/>
          <w:sz w:val="24"/>
          <w:szCs w:val="24"/>
          <w:shd w:val="clear" w:color="auto" w:fill="FFFFFF"/>
          <w:lang w:eastAsia="pl-PL"/>
        </w:rPr>
        <w:t>9</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Nagrodą dla grupy przedszkolnej za zajęcie drugiego miejsca w k</w:t>
      </w:r>
      <w:r w:rsidR="00A211E3"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 jest: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shd w:val="clear" w:color="auto" w:fill="FFFFFF"/>
          <w:lang w:eastAsia="pl-PL"/>
        </w:rPr>
        <w:t xml:space="preserve">a. </w:t>
      </w:r>
      <w:r w:rsidR="00F03154" w:rsidRPr="00FC495A">
        <w:rPr>
          <w:rFonts w:ascii="Times New Roman" w:eastAsia="Times New Roman" w:hAnsi="Times New Roman" w:cs="Times New Roman"/>
          <w:color w:val="000000" w:themeColor="text1"/>
          <w:kern w:val="0"/>
          <w:sz w:val="24"/>
          <w:szCs w:val="24"/>
          <w:shd w:val="clear" w:color="auto" w:fill="FFFFFF"/>
          <w:lang w:eastAsia="pl-PL"/>
        </w:rPr>
        <w:t xml:space="preserve">dla grupy przedszkolnej </w:t>
      </w:r>
      <w:r w:rsidRPr="00FC495A">
        <w:rPr>
          <w:rFonts w:ascii="Times New Roman" w:eastAsia="Times New Roman" w:hAnsi="Times New Roman" w:cs="Times New Roman"/>
          <w:bCs/>
          <w:color w:val="000000" w:themeColor="text1"/>
          <w:kern w:val="0"/>
          <w:sz w:val="24"/>
          <w:szCs w:val="24"/>
          <w:lang w:eastAsia="pl-PL"/>
        </w:rPr>
        <w:t xml:space="preserve">dwie gry edukacyjne </w:t>
      </w:r>
      <w:proofErr w:type="spellStart"/>
      <w:r w:rsidRPr="00FC495A">
        <w:rPr>
          <w:rFonts w:ascii="Times New Roman" w:eastAsia="Times New Roman" w:hAnsi="Times New Roman" w:cs="Times New Roman"/>
          <w:bCs/>
          <w:color w:val="000000" w:themeColor="text1"/>
          <w:kern w:val="0"/>
          <w:sz w:val="24"/>
          <w:szCs w:val="24"/>
          <w:lang w:eastAsia="pl-PL"/>
        </w:rPr>
        <w:t>Cartamundi</w:t>
      </w:r>
      <w:proofErr w:type="spellEnd"/>
    </w:p>
    <w:p w:rsidR="00D623FA" w:rsidRPr="00FC495A" w:rsidRDefault="00D91CCA" w:rsidP="00D623FA">
      <w:pPr>
        <w:shd w:val="clear" w:color="auto" w:fill="FFFFFF"/>
        <w:spacing w:after="0" w:line="240" w:lineRule="auto"/>
        <w:ind w:left="360"/>
        <w:rPr>
          <w:rFonts w:ascii="Times New Roman" w:eastAsia="Times New Roman" w:hAnsi="Times New Roman" w:cs="Times New Roman"/>
          <w:bCs/>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br/>
      </w:r>
      <w:r w:rsidR="00F03154" w:rsidRPr="00FC495A">
        <w:rPr>
          <w:rFonts w:ascii="Times New Roman" w:eastAsia="Times New Roman" w:hAnsi="Times New Roman" w:cs="Times New Roman"/>
          <w:color w:val="000000" w:themeColor="text1"/>
          <w:kern w:val="0"/>
          <w:sz w:val="24"/>
          <w:szCs w:val="24"/>
          <w:shd w:val="clear" w:color="auto" w:fill="FFFFFF"/>
          <w:lang w:eastAsia="pl-PL"/>
        </w:rPr>
        <w:t>10</w:t>
      </w:r>
      <w:r w:rsidRPr="00FC495A">
        <w:rPr>
          <w:rFonts w:ascii="Times New Roman" w:eastAsia="Times New Roman" w:hAnsi="Times New Roman" w:cs="Times New Roman"/>
          <w:color w:val="000000" w:themeColor="text1"/>
          <w:kern w:val="0"/>
          <w:sz w:val="24"/>
          <w:szCs w:val="24"/>
          <w:shd w:val="clear" w:color="auto" w:fill="FFFFFF"/>
          <w:lang w:eastAsia="pl-PL"/>
        </w:rPr>
        <w:t>. Nagrodami dla każdego dziecka z grupy przedszkolnej, która zajmie drugie miejsce w k</w:t>
      </w:r>
      <w:r w:rsidR="00A211E3"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00D623FA" w:rsidRPr="00FC495A">
        <w:rPr>
          <w:rFonts w:ascii="Times New Roman" w:eastAsia="Times New Roman" w:hAnsi="Times New Roman" w:cs="Times New Roman"/>
          <w:color w:val="000000" w:themeColor="text1"/>
          <w:kern w:val="0"/>
          <w:sz w:val="24"/>
          <w:szCs w:val="24"/>
          <w:shd w:val="clear" w:color="auto" w:fill="FFFFFF"/>
          <w:lang w:eastAsia="pl-PL"/>
        </w:rPr>
        <w:t xml:space="preserve"> jest</w:t>
      </w:r>
      <w:r w:rsidRPr="00FC495A">
        <w:rPr>
          <w:rFonts w:ascii="Times New Roman" w:eastAsia="Times New Roman" w:hAnsi="Times New Roman" w:cs="Times New Roman"/>
          <w:color w:val="000000" w:themeColor="text1"/>
          <w:kern w:val="0"/>
          <w:sz w:val="24"/>
          <w:szCs w:val="24"/>
          <w:shd w:val="clear" w:color="auto" w:fill="FFFFFF"/>
          <w:lang w:eastAsia="pl-PL"/>
        </w:rPr>
        <w:t>: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a) </w:t>
      </w:r>
      <w:r w:rsidR="00D623FA" w:rsidRPr="00FC495A">
        <w:rPr>
          <w:rFonts w:ascii="Times New Roman" w:eastAsia="Times New Roman" w:hAnsi="Times New Roman" w:cs="Times New Roman"/>
          <w:bCs/>
          <w:color w:val="000000" w:themeColor="text1"/>
          <w:kern w:val="0"/>
          <w:sz w:val="24"/>
          <w:szCs w:val="24"/>
          <w:lang w:eastAsia="pl-PL"/>
        </w:rPr>
        <w:t>zestaw materiałów do prac plastycznych marki STARPAK</w:t>
      </w:r>
    </w:p>
    <w:p w:rsidR="00F03154"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bCs/>
          <w:color w:val="000000" w:themeColor="text1"/>
          <w:kern w:val="0"/>
          <w:sz w:val="24"/>
          <w:szCs w:val="24"/>
          <w:lang w:eastAsia="pl-PL"/>
        </w:rPr>
        <w:t>b) bilet do Parku Wodnego w Krakowie</w:t>
      </w:r>
    </w:p>
    <w:p w:rsidR="00F03154" w:rsidRPr="00FC495A" w:rsidRDefault="00F03154" w:rsidP="00D623FA">
      <w:pPr>
        <w:shd w:val="clear" w:color="auto" w:fill="FFFFFF"/>
        <w:spacing w:after="0" w:line="240" w:lineRule="auto"/>
        <w:ind w:left="360"/>
        <w:rPr>
          <w:rFonts w:ascii="Times New Roman" w:eastAsia="Times New Roman" w:hAnsi="Times New Roman" w:cs="Times New Roman"/>
          <w:bCs/>
          <w:color w:val="000000" w:themeColor="text1"/>
          <w:kern w:val="0"/>
          <w:sz w:val="24"/>
          <w:szCs w:val="24"/>
          <w:lang w:eastAsia="pl-PL"/>
        </w:rPr>
      </w:pPr>
    </w:p>
    <w:p w:rsidR="00D623FA" w:rsidRPr="00FC495A" w:rsidRDefault="00F03154"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bCs/>
          <w:color w:val="000000" w:themeColor="text1"/>
          <w:kern w:val="0"/>
          <w:sz w:val="24"/>
          <w:szCs w:val="24"/>
          <w:lang w:eastAsia="pl-PL"/>
        </w:rPr>
        <w:t>11</w:t>
      </w:r>
      <w:r w:rsidR="00D623FA" w:rsidRPr="00FC495A">
        <w:rPr>
          <w:rFonts w:ascii="Times New Roman" w:eastAsia="Times New Roman" w:hAnsi="Times New Roman" w:cs="Times New Roman"/>
          <w:bCs/>
          <w:color w:val="000000" w:themeColor="text1"/>
          <w:kern w:val="0"/>
          <w:sz w:val="24"/>
          <w:szCs w:val="24"/>
          <w:lang w:eastAsia="pl-PL"/>
        </w:rPr>
        <w:t>.</w:t>
      </w:r>
      <w:r w:rsidR="00D623FA" w:rsidRPr="00FC495A">
        <w:rPr>
          <w:rFonts w:ascii="Times New Roman" w:eastAsia="Times New Roman" w:hAnsi="Times New Roman" w:cs="Times New Roman"/>
          <w:color w:val="000000" w:themeColor="text1"/>
          <w:kern w:val="0"/>
          <w:sz w:val="24"/>
          <w:szCs w:val="24"/>
          <w:shd w:val="clear" w:color="auto" w:fill="FFFFFF"/>
          <w:lang w:eastAsia="pl-PL"/>
        </w:rPr>
        <w:t xml:space="preserve">  Nagrodą dla grupy przedszkolnej za zajęcie trzeciego miejsca w kategorii Przedszkolaki Roku 2018 jest: </w:t>
      </w:r>
    </w:p>
    <w:p w:rsidR="00D623FA" w:rsidRPr="00FC495A" w:rsidRDefault="00D623F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a)</w:t>
      </w:r>
      <w:r w:rsidRPr="00FC495A">
        <w:rPr>
          <w:rFonts w:ascii="Times New Roman" w:hAnsi="Times New Roman" w:cs="Times New Roman"/>
          <w:bCs/>
          <w:color w:val="000000" w:themeColor="text1"/>
          <w:sz w:val="24"/>
          <w:szCs w:val="24"/>
        </w:rPr>
        <w:t xml:space="preserve"> </w:t>
      </w:r>
      <w:r w:rsidRPr="00FC495A">
        <w:rPr>
          <w:rFonts w:ascii="Times New Roman" w:eastAsia="Times New Roman" w:hAnsi="Times New Roman" w:cs="Times New Roman"/>
          <w:bCs/>
          <w:color w:val="000000" w:themeColor="text1"/>
          <w:kern w:val="0"/>
          <w:sz w:val="24"/>
          <w:szCs w:val="24"/>
          <w:lang w:eastAsia="pl-PL"/>
        </w:rPr>
        <w:t xml:space="preserve">dwie gry edukacyjne </w:t>
      </w:r>
      <w:proofErr w:type="spellStart"/>
      <w:r w:rsidRPr="00FC495A">
        <w:rPr>
          <w:rFonts w:ascii="Times New Roman" w:eastAsia="Times New Roman" w:hAnsi="Times New Roman" w:cs="Times New Roman"/>
          <w:bCs/>
          <w:color w:val="000000" w:themeColor="text1"/>
          <w:kern w:val="0"/>
          <w:sz w:val="24"/>
          <w:szCs w:val="24"/>
          <w:lang w:eastAsia="pl-PL"/>
        </w:rPr>
        <w:t>Cartamundi</w:t>
      </w:r>
      <w:proofErr w:type="spellEnd"/>
    </w:p>
    <w:p w:rsidR="00D623FA" w:rsidRPr="00FC495A" w:rsidRDefault="00D623F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color w:val="000000" w:themeColor="text1"/>
          <w:kern w:val="0"/>
          <w:sz w:val="24"/>
          <w:szCs w:val="24"/>
          <w:shd w:val="clear" w:color="auto" w:fill="FFFFFF"/>
          <w:lang w:eastAsia="pl-PL"/>
        </w:rPr>
        <w:t>1</w:t>
      </w:r>
      <w:r w:rsidR="00F03154" w:rsidRPr="00FC495A">
        <w:rPr>
          <w:rFonts w:ascii="Times New Roman" w:eastAsia="Times New Roman" w:hAnsi="Times New Roman" w:cs="Times New Roman"/>
          <w:color w:val="000000" w:themeColor="text1"/>
          <w:kern w:val="0"/>
          <w:sz w:val="24"/>
          <w:szCs w:val="24"/>
          <w:shd w:val="clear" w:color="auto" w:fill="FFFFFF"/>
          <w:lang w:eastAsia="pl-PL"/>
        </w:rPr>
        <w:t>2</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Nagrodami dla każdego dziecka z grupy przedszkolnej, która zajmie trzecie miejsce w k</w:t>
      </w:r>
      <w:r w:rsidR="00A211E3" w:rsidRPr="00FC495A">
        <w:rPr>
          <w:rFonts w:ascii="Times New Roman" w:eastAsia="Times New Roman" w:hAnsi="Times New Roman" w:cs="Times New Roman"/>
          <w:color w:val="000000" w:themeColor="text1"/>
          <w:kern w:val="0"/>
          <w:sz w:val="24"/>
          <w:szCs w:val="24"/>
          <w:shd w:val="clear" w:color="auto" w:fill="FFFFFF"/>
          <w:lang w:eastAsia="pl-PL"/>
        </w:rPr>
        <w:t>ategorii Przedszkolaki Roku 2018</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jest</w:t>
      </w:r>
      <w:r w:rsidR="00D91CCA" w:rsidRPr="00FC495A">
        <w:rPr>
          <w:rFonts w:ascii="Times New Roman" w:eastAsia="Times New Roman" w:hAnsi="Times New Roman" w:cs="Times New Roman"/>
          <w:color w:val="000000" w:themeColor="text1"/>
          <w:kern w:val="0"/>
          <w:sz w:val="24"/>
          <w:szCs w:val="24"/>
          <w:shd w:val="clear" w:color="auto" w:fill="FFFFFF"/>
          <w:lang w:eastAsia="pl-PL"/>
        </w:rPr>
        <w:t>:</w:t>
      </w:r>
    </w:p>
    <w:p w:rsidR="00D91CCA" w:rsidRPr="00FC495A" w:rsidRDefault="00D623FA" w:rsidP="00D623FA">
      <w:pPr>
        <w:shd w:val="clear" w:color="auto" w:fill="FFFFFF"/>
        <w:spacing w:after="0" w:line="240" w:lineRule="auto"/>
        <w:ind w:left="360"/>
        <w:rPr>
          <w:rFonts w:ascii="Times New Roman" w:eastAsia="Times New Roman" w:hAnsi="Times New Roman" w:cs="Times New Roman"/>
          <w:color w:val="000000" w:themeColor="text1"/>
          <w:kern w:val="0"/>
          <w:sz w:val="24"/>
          <w:szCs w:val="24"/>
          <w:shd w:val="clear" w:color="auto" w:fill="FFFFFF"/>
          <w:lang w:eastAsia="pl-PL"/>
        </w:rPr>
      </w:pPr>
      <w:r w:rsidRPr="00FC495A">
        <w:rPr>
          <w:rFonts w:ascii="Times New Roman" w:eastAsia="Times New Roman" w:hAnsi="Times New Roman" w:cs="Times New Roman"/>
          <w:bCs/>
          <w:color w:val="000000" w:themeColor="text1"/>
          <w:kern w:val="0"/>
          <w:sz w:val="24"/>
          <w:szCs w:val="24"/>
          <w:lang w:eastAsia="pl-PL"/>
        </w:rPr>
        <w:t>a) zestaw materiałów do prac plastycznych marki STARPAK</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lang w:eastAsia="pl-PL"/>
        </w:rPr>
        <w:br/>
      </w:r>
      <w:r w:rsidR="00F03154" w:rsidRPr="00FC495A">
        <w:rPr>
          <w:rFonts w:ascii="Times New Roman" w:eastAsia="Times New Roman" w:hAnsi="Times New Roman" w:cs="Times New Roman"/>
          <w:color w:val="000000" w:themeColor="text1"/>
          <w:kern w:val="0"/>
          <w:sz w:val="24"/>
          <w:szCs w:val="24"/>
          <w:shd w:val="clear" w:color="auto" w:fill="FFFFFF"/>
          <w:lang w:eastAsia="pl-PL"/>
        </w:rPr>
        <w:t>13</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Nie ma możliwości zamiany nagrody na inną, ani na wypłatę ekwiwalentu w formie pieniężnej. </w:t>
      </w:r>
      <w:r w:rsidR="00D91CCA" w:rsidRPr="00FC495A">
        <w:rPr>
          <w:rFonts w:ascii="Times New Roman" w:eastAsia="Times New Roman" w:hAnsi="Times New Roman" w:cs="Times New Roman"/>
          <w:color w:val="000000" w:themeColor="text1"/>
          <w:kern w:val="0"/>
          <w:sz w:val="24"/>
          <w:szCs w:val="24"/>
          <w:lang w:eastAsia="pl-PL"/>
        </w:rPr>
        <w:br/>
      </w:r>
      <w:r w:rsidR="00F03154" w:rsidRPr="00FC495A">
        <w:rPr>
          <w:rFonts w:ascii="Times New Roman" w:eastAsia="Times New Roman" w:hAnsi="Times New Roman" w:cs="Times New Roman"/>
          <w:color w:val="000000" w:themeColor="text1"/>
          <w:kern w:val="0"/>
          <w:sz w:val="24"/>
          <w:szCs w:val="24"/>
          <w:shd w:val="clear" w:color="auto" w:fill="FFFFFF"/>
          <w:lang w:eastAsia="pl-PL"/>
        </w:rPr>
        <w:t>14</w:t>
      </w:r>
      <w:r w:rsidR="00D91CCA" w:rsidRPr="00FC495A">
        <w:rPr>
          <w:rFonts w:ascii="Times New Roman" w:eastAsia="Times New Roman" w:hAnsi="Times New Roman" w:cs="Times New Roman"/>
          <w:color w:val="000000" w:themeColor="text1"/>
          <w:kern w:val="0"/>
          <w:sz w:val="24"/>
          <w:szCs w:val="24"/>
          <w:shd w:val="clear" w:color="auto" w:fill="FFFFFF"/>
          <w:lang w:eastAsia="pl-PL"/>
        </w:rPr>
        <w:t>. Nagrody zostaną wydane zgodnie z przepisami Ustawy o podatku dochodowym od osób fizycznych z dnia 26 lipca 1991 r. (Dz. U. z 2000 r., Nr 14, poz.176). Jeżeli w związku z wartością nagrody powstanie obowiązek podatkowy, do każdej z nagród zostanie przyznana dodatkowa nagroda pieniężna, która zostanie przeznaczona przez Organizatora na pokrycie zobowiązania podatkowego nagrodzonego uczestnika z tytułu podatku dochodowego od osób fizycznych, powstałego w związku z przyznaniem nagrody w Plebiscycie. Podatek dochodowy zostanie przekazany przez Organizatora bezpośrednio na rachunek właściwego urzędu skarbowego zgodnie z obowiązującymi przepisami prawa. </w:t>
      </w:r>
      <w:r w:rsidR="00D91CCA" w:rsidRPr="00FC495A">
        <w:rPr>
          <w:rFonts w:ascii="Times New Roman" w:eastAsia="Times New Roman" w:hAnsi="Times New Roman" w:cs="Times New Roman"/>
          <w:color w:val="000000" w:themeColor="text1"/>
          <w:kern w:val="0"/>
          <w:sz w:val="24"/>
          <w:szCs w:val="24"/>
          <w:lang w:eastAsia="pl-PL"/>
        </w:rPr>
        <w:br/>
      </w:r>
      <w:r w:rsidR="00F03154" w:rsidRPr="00FC495A">
        <w:rPr>
          <w:rFonts w:ascii="Times New Roman" w:eastAsia="Times New Roman" w:hAnsi="Times New Roman" w:cs="Times New Roman"/>
          <w:color w:val="000000" w:themeColor="text1"/>
          <w:kern w:val="0"/>
          <w:sz w:val="24"/>
          <w:szCs w:val="24"/>
          <w:shd w:val="clear" w:color="auto" w:fill="FFFFFF"/>
          <w:lang w:eastAsia="pl-PL"/>
        </w:rPr>
        <w:t>15</w:t>
      </w:r>
      <w:bookmarkStart w:id="0" w:name="_GoBack"/>
      <w:bookmarkEnd w:id="0"/>
      <w:r w:rsidR="00D91CCA" w:rsidRPr="00FC495A">
        <w:rPr>
          <w:rFonts w:ascii="Times New Roman" w:eastAsia="Times New Roman" w:hAnsi="Times New Roman" w:cs="Times New Roman"/>
          <w:color w:val="000000" w:themeColor="text1"/>
          <w:kern w:val="0"/>
          <w:sz w:val="24"/>
          <w:szCs w:val="24"/>
          <w:shd w:val="clear" w:color="auto" w:fill="FFFFFF"/>
          <w:lang w:eastAsia="pl-PL"/>
        </w:rPr>
        <w:t>. Organizator może przyznać zwycięzcom Plebiscytu dodatkowe nagrody bez zmiany, zamiany czy anulowania dotychczasowych nagród oraz bez obowiązku uiszczania z tego tytułu jakichkolwiek opłat, w tym podatków, kosztów odbioru przez uczestnika. </w:t>
      </w:r>
      <w:r w:rsidR="00D91CCA" w:rsidRPr="00FC495A">
        <w:rPr>
          <w:rFonts w:ascii="Times New Roman" w:eastAsia="Times New Roman" w:hAnsi="Times New Roman" w:cs="Times New Roman"/>
          <w:color w:val="000000" w:themeColor="text1"/>
          <w:kern w:val="0"/>
          <w:sz w:val="24"/>
          <w:szCs w:val="24"/>
          <w:lang w:eastAsia="pl-PL"/>
        </w:rPr>
        <w:br/>
      </w:r>
      <w:r w:rsidR="00D91CCA"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b/>
          <w:bCs/>
          <w:color w:val="000000" w:themeColor="text1"/>
          <w:kern w:val="0"/>
          <w:sz w:val="24"/>
          <w:szCs w:val="24"/>
          <w:lang w:eastAsia="pl-PL"/>
        </w:rPr>
        <w:t>Art. 6 </w:t>
      </w:r>
      <w:r w:rsidRPr="00FC495A">
        <w:rPr>
          <w:rFonts w:ascii="Times New Roman" w:eastAsia="Times New Roman" w:hAnsi="Times New Roman" w:cs="Times New Roman"/>
          <w:b/>
          <w:bCs/>
          <w:color w:val="000000" w:themeColor="text1"/>
          <w:kern w:val="0"/>
          <w:sz w:val="24"/>
          <w:szCs w:val="24"/>
          <w:lang w:eastAsia="pl-PL"/>
        </w:rPr>
        <w:br/>
        <w:t>Reklamacje </w:t>
      </w:r>
    </w:p>
    <w:p w:rsidR="00D91CCA" w:rsidRPr="00FC495A" w:rsidRDefault="00D91CCA" w:rsidP="00D91CCA">
      <w:pPr>
        <w:spacing w:after="0" w:line="240" w:lineRule="auto"/>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 xml:space="preserve">1. Reklamacje związane z Plebiscytem mogą być kierowane w formie pisemnej do Organizatora na adres: </w:t>
      </w:r>
      <w:r w:rsidR="009E73A8" w:rsidRPr="00FC495A">
        <w:rPr>
          <w:rFonts w:ascii="Times New Roman" w:eastAsia="Times New Roman" w:hAnsi="Times New Roman" w:cs="Times New Roman"/>
          <w:color w:val="000000" w:themeColor="text1"/>
          <w:kern w:val="0"/>
          <w:sz w:val="24"/>
          <w:szCs w:val="24"/>
          <w:shd w:val="clear" w:color="auto" w:fill="FFFFFF"/>
          <w:lang w:eastAsia="pl-PL"/>
        </w:rPr>
        <w:t>Gazeta Krakowska</w:t>
      </w:r>
      <w:r w:rsidRPr="00FC495A">
        <w:rPr>
          <w:rFonts w:ascii="Times New Roman" w:eastAsia="Times New Roman" w:hAnsi="Times New Roman" w:cs="Times New Roman"/>
          <w:color w:val="000000" w:themeColor="text1"/>
          <w:kern w:val="0"/>
          <w:sz w:val="24"/>
          <w:szCs w:val="24"/>
          <w:shd w:val="clear" w:color="auto" w:fill="FFFFFF"/>
          <w:lang w:eastAsia="pl-PL"/>
        </w:rPr>
        <w:t>, Dzi</w:t>
      </w:r>
      <w:r w:rsidR="009E73A8" w:rsidRPr="00FC495A">
        <w:rPr>
          <w:rFonts w:ascii="Times New Roman" w:eastAsia="Times New Roman" w:hAnsi="Times New Roman" w:cs="Times New Roman"/>
          <w:color w:val="000000" w:themeColor="text1"/>
          <w:kern w:val="0"/>
          <w:sz w:val="24"/>
          <w:szCs w:val="24"/>
          <w:shd w:val="clear" w:color="auto" w:fill="FFFFFF"/>
          <w:lang w:eastAsia="pl-PL"/>
        </w:rPr>
        <w:t>ał Marketingu, Al. Pokoju 3, 31-548 Kraków</w:t>
      </w:r>
      <w:r w:rsidRPr="00FC495A">
        <w:rPr>
          <w:rFonts w:ascii="Times New Roman" w:eastAsia="Times New Roman" w:hAnsi="Times New Roman" w:cs="Times New Roman"/>
          <w:color w:val="000000" w:themeColor="text1"/>
          <w:kern w:val="0"/>
          <w:sz w:val="24"/>
          <w:szCs w:val="24"/>
          <w:shd w:val="clear" w:color="auto" w:fill="FFFFFF"/>
          <w:lang w:eastAsia="pl-PL"/>
        </w:rPr>
        <w:t xml:space="preserve"> z dopiskiem „Plebiscyt – reklamacja”.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2. Każda reklamacja winna zawierać co najmniej wskazanie autora (imię i nazwisko oraz adres dla doręczeń) oraz zwięzły opis zarzutów.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3. Reklamacje będą rozpatrywane w terminie do 14 dni od daty ich otrzymania. O wyniku postępowania reklamacyjnego osoby zgłaszające reklamacje zostaną powiadomione pisemnie niezwłocznie po ich rozpatrzeniu.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shd w:val="clear" w:color="auto" w:fill="FFFFFF"/>
          <w:lang w:eastAsia="pl-PL"/>
        </w:rPr>
        <w:t>4. Uczestnikowi przysługuje prawo do dochodzenia roszczeń we właściwym sądzie powszechnym. </w:t>
      </w:r>
      <w:r w:rsidRPr="00FC495A">
        <w:rPr>
          <w:rFonts w:ascii="Times New Roman" w:eastAsia="Times New Roman" w:hAnsi="Times New Roman" w:cs="Times New Roman"/>
          <w:color w:val="000000" w:themeColor="text1"/>
          <w:kern w:val="0"/>
          <w:sz w:val="24"/>
          <w:szCs w:val="24"/>
          <w:lang w:eastAsia="pl-PL"/>
        </w:rPr>
        <w:br/>
      </w:r>
      <w:r w:rsidRPr="00FC495A">
        <w:rPr>
          <w:rFonts w:ascii="Times New Roman" w:eastAsia="Times New Roman" w:hAnsi="Times New Roman" w:cs="Times New Roman"/>
          <w:color w:val="000000" w:themeColor="text1"/>
          <w:kern w:val="0"/>
          <w:sz w:val="24"/>
          <w:szCs w:val="24"/>
          <w:lang w:eastAsia="pl-PL"/>
        </w:rPr>
        <w:br/>
      </w:r>
    </w:p>
    <w:p w:rsidR="00D91CCA" w:rsidRPr="00FC495A" w:rsidRDefault="00D91CCA" w:rsidP="00D91CCA">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pl-PL"/>
        </w:rPr>
      </w:pPr>
      <w:r w:rsidRPr="00FC495A">
        <w:rPr>
          <w:rFonts w:ascii="Times New Roman" w:eastAsia="Times New Roman" w:hAnsi="Times New Roman" w:cs="Times New Roman"/>
          <w:b/>
          <w:bCs/>
          <w:color w:val="000000" w:themeColor="text1"/>
          <w:kern w:val="0"/>
          <w:sz w:val="24"/>
          <w:szCs w:val="24"/>
          <w:lang w:eastAsia="pl-PL"/>
        </w:rPr>
        <w:lastRenderedPageBreak/>
        <w:t>Art. 7 </w:t>
      </w:r>
      <w:r w:rsidRPr="00FC495A">
        <w:rPr>
          <w:rFonts w:ascii="Times New Roman" w:eastAsia="Times New Roman" w:hAnsi="Times New Roman" w:cs="Times New Roman"/>
          <w:b/>
          <w:bCs/>
          <w:color w:val="000000" w:themeColor="text1"/>
          <w:kern w:val="0"/>
          <w:sz w:val="24"/>
          <w:szCs w:val="24"/>
          <w:lang w:eastAsia="pl-PL"/>
        </w:rPr>
        <w:br/>
        <w:t>Ochrona danych osobowych</w:t>
      </w:r>
    </w:p>
    <w:p w:rsidR="000F1066" w:rsidRPr="00FC495A" w:rsidRDefault="00D91CCA" w:rsidP="00D91CCA">
      <w:pPr>
        <w:rPr>
          <w:rFonts w:ascii="Times New Roman" w:hAnsi="Times New Roman" w:cs="Times New Roman"/>
          <w:color w:val="000000" w:themeColor="text1"/>
          <w:sz w:val="24"/>
          <w:szCs w:val="24"/>
        </w:rPr>
      </w:pPr>
      <w:r w:rsidRPr="00FC495A">
        <w:rPr>
          <w:rFonts w:ascii="Times New Roman" w:eastAsia="Times New Roman" w:hAnsi="Times New Roman" w:cs="Times New Roman"/>
          <w:color w:val="000000" w:themeColor="text1"/>
          <w:kern w:val="0"/>
          <w:sz w:val="24"/>
          <w:szCs w:val="24"/>
          <w:lang w:eastAsia="pl-PL"/>
        </w:rPr>
        <w:br/>
      </w:r>
      <w:r w:rsidR="00FC495A" w:rsidRPr="00FC495A">
        <w:rPr>
          <w:rFonts w:ascii="Times New Roman" w:hAnsi="Times New Roman" w:cs="Times New Roman"/>
          <w:iCs/>
          <w:color w:val="000000" w:themeColor="text1"/>
          <w:sz w:val="24"/>
          <w:szCs w:val="24"/>
          <w:shd w:val="clear" w:color="auto" w:fill="FFFFFF"/>
        </w:rPr>
        <w:t>1. Administratorem danych osobowych jest Polska Press sp. z o.o. z siedzibą przy ul. Domaniewskiej 45, 0</w:t>
      </w:r>
      <w:r w:rsidR="00FC495A" w:rsidRPr="00FC495A">
        <w:rPr>
          <w:rFonts w:ascii="Times New Roman" w:hAnsi="Times New Roman" w:cs="Times New Roman"/>
          <w:iCs/>
          <w:color w:val="000000" w:themeColor="text1"/>
          <w:sz w:val="24"/>
          <w:szCs w:val="24"/>
        </w:rPr>
        <w:t>2-672 Warszawa, w</w:t>
      </w:r>
      <w:r w:rsidR="00FC495A" w:rsidRPr="00FC495A">
        <w:rPr>
          <w:rFonts w:ascii="Times New Roman" w:hAnsi="Times New Roman" w:cs="Times New Roman"/>
          <w:iCs/>
          <w:color w:val="000000" w:themeColor="text1"/>
          <w:sz w:val="24"/>
          <w:szCs w:val="24"/>
          <w:shd w:val="clear" w:color="auto" w:fill="FFFFFF"/>
        </w:rPr>
        <w:t>pisana do Krajowego Rejestru Sądowego – Rejestru Przedsiębiorców przez Sąd Rejonowy dla m.st. Warszawy XIII Wydział Gospodarczy Krajowego Rejestru Sądowego pod numerem KRS 0000002408, o kapitale zakładowym 42 000 000,00 złotych oraz numerze identyfikacji podatkowej NIP 522-01-03-609 2. Podane przez Uczestników dane osobowe będą przetwarzane przez Organizatora dla celów organizacji i przeprowadzenia Plebiscytu, zapewnienia uczciwego i miarodajnego głosowania w Plebiscycie, a także w celach statycznych, analitycznych oraz nawiązywania kontaktu z właścicielem danych w związku z przeprowadzeniem Plebiscytu. Podstawą przetwarzania danych osobowych jest organizacja i przeprowadzenie Plebiscytu przez Organizatora. Dalszą podstawą przetwarzania jest prawnie uzasadniony interes administratora polegający na konieczności realizacji ciążących na administratorze obowiązków prawnych, w tym księgowych i podatkowych, a także na dochodzeniu praw i obrony przed roszczeniami.</w:t>
      </w:r>
      <w:r w:rsidR="00FC495A" w:rsidRPr="00FC495A">
        <w:rPr>
          <w:rFonts w:ascii="Times New Roman" w:hAnsi="Times New Roman" w:cs="Times New Roman"/>
          <w:iCs/>
          <w:color w:val="000000" w:themeColor="text1"/>
          <w:sz w:val="24"/>
          <w:szCs w:val="24"/>
          <w:shd w:val="clear" w:color="auto" w:fill="FFFFFF"/>
        </w:rPr>
        <w:br/>
        <w:t>3. Dane mogą być przekazywane następującym kategoriom odbiorców danych: pracownicy i współpracownicy Organizatora, podmioty przetwarzające w imieniu Organizatora.</w:t>
      </w:r>
      <w:r w:rsidR="00FC495A" w:rsidRPr="00FC495A">
        <w:rPr>
          <w:rFonts w:ascii="Times New Roman" w:hAnsi="Times New Roman" w:cs="Times New Roman"/>
          <w:iCs/>
          <w:color w:val="000000" w:themeColor="text1"/>
          <w:sz w:val="24"/>
          <w:szCs w:val="24"/>
          <w:shd w:val="clear" w:color="auto" w:fill="FFFFFF"/>
        </w:rPr>
        <w:br/>
        <w:t>4. Podanie danych jest dobrowolne jednak może być konieczne do wzięcia udziału w Plebiscycie.</w:t>
      </w:r>
      <w:r w:rsidR="00FC495A" w:rsidRPr="00FC495A">
        <w:rPr>
          <w:rFonts w:ascii="Times New Roman" w:hAnsi="Times New Roman" w:cs="Times New Roman"/>
          <w:iCs/>
          <w:color w:val="000000" w:themeColor="text1"/>
          <w:sz w:val="24"/>
          <w:szCs w:val="24"/>
          <w:shd w:val="clear" w:color="auto" w:fill="FFFFFF"/>
        </w:rPr>
        <w:br/>
        <w:t>5. Właściciel danych ma prawo do dostępu do swoich danych oraz ich poprawiania, usunięcia. Od dnia 25 maja 2018 roku dodatkowo prawo do przeniesienia danych oraz ograniczenia przetwarzania.</w:t>
      </w:r>
      <w:r w:rsidR="00FC495A" w:rsidRPr="00FC495A">
        <w:rPr>
          <w:rFonts w:ascii="Times New Roman" w:hAnsi="Times New Roman" w:cs="Times New Roman"/>
          <w:iCs/>
          <w:color w:val="000000" w:themeColor="text1"/>
          <w:sz w:val="24"/>
          <w:szCs w:val="24"/>
          <w:shd w:val="clear" w:color="auto" w:fill="FFFFFF"/>
        </w:rPr>
        <w:br/>
        <w:t>6.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innemu administratorowi danych. Od 25 maja 2018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właściciel danych ma prawo od 25 maja 2018 roku w dowolnym momencie wnieść sprzeciw wobec przetwarzania dotyczących jej danych osobowych na potrzeby takiego marketingu w zakresie, w jakim przetwarzanie jest związane z takim marketingiem bezpośrednim.</w:t>
      </w:r>
      <w:r w:rsidR="00FC495A" w:rsidRPr="00FC495A">
        <w:rPr>
          <w:rFonts w:ascii="Times New Roman" w:hAnsi="Times New Roman" w:cs="Times New Roman"/>
          <w:iCs/>
          <w:color w:val="000000" w:themeColor="text1"/>
          <w:sz w:val="24"/>
          <w:szCs w:val="24"/>
          <w:shd w:val="clear" w:color="auto" w:fill="FFFFFF"/>
        </w:rPr>
        <w:br/>
        <w:t>7. Od dnia 25 maja 2018 roku właściciel danych ma prawo do wniesienia skargi do Prezesa Urzędu Ochrony Danych Osobowych.</w:t>
      </w:r>
      <w:r w:rsidR="00FC495A" w:rsidRPr="00FC495A">
        <w:rPr>
          <w:rFonts w:ascii="Times New Roman" w:hAnsi="Times New Roman" w:cs="Times New Roman"/>
          <w:iCs/>
          <w:color w:val="000000" w:themeColor="text1"/>
          <w:sz w:val="24"/>
          <w:szCs w:val="24"/>
          <w:shd w:val="clear" w:color="auto" w:fill="FFFFFF"/>
        </w:rPr>
        <w:br/>
        <w:t xml:space="preserve">8. Przystępując do udziału w niniejszym Plebiscycie, uczestnik może nadto wyrazić zgodę na przetwarzanie jego danych w celach marketingowych i promocyjnych towarów i usług Organizatora oraz na otrzymywanie od Organizatora za pomocą środków komunikacji elektronicznej, w tym na podane Organizatorowi adresy e-mail oraz / albo numery telefonów, </w:t>
      </w:r>
      <w:r w:rsidR="00FC495A" w:rsidRPr="00FC495A">
        <w:rPr>
          <w:rFonts w:ascii="Times New Roman" w:hAnsi="Times New Roman" w:cs="Times New Roman"/>
          <w:iCs/>
          <w:color w:val="000000" w:themeColor="text1"/>
          <w:sz w:val="24"/>
          <w:szCs w:val="24"/>
          <w:shd w:val="clear" w:color="auto" w:fill="FFFFFF"/>
        </w:rPr>
        <w:lastRenderedPageBreak/>
        <w:t xml:space="preserve">informacji handlowej od Organizatora dotyczącej produktów i usług oferowanych przez Organizatora, a także produktów i usług podmiotów współpracujących z Organizatorem na odrębnych zasadach. Uczestnik Plebiscytu może w każdym czasie cofnąć zgodę i zrezygnować z otrzymywania informacji handlowej w powyższym zakresie wysyłając maila na </w:t>
      </w:r>
      <w:proofErr w:type="spellStart"/>
      <w:r w:rsidR="00FC495A" w:rsidRPr="00FC495A">
        <w:rPr>
          <w:rFonts w:ascii="Times New Roman" w:hAnsi="Times New Roman" w:cs="Times New Roman"/>
          <w:iCs/>
          <w:color w:val="000000" w:themeColor="text1"/>
          <w:sz w:val="24"/>
          <w:szCs w:val="24"/>
          <w:shd w:val="clear" w:color="auto" w:fill="FFFFFF"/>
        </w:rPr>
        <w:t>adres</w:t>
      </w:r>
      <w:proofErr w:type="spellEnd"/>
      <w:r w:rsidR="00FC495A" w:rsidRPr="00FC495A">
        <w:rPr>
          <w:rFonts w:ascii="Times New Roman" w:hAnsi="Times New Roman" w:cs="Times New Roman"/>
          <w:iCs/>
          <w:color w:val="000000" w:themeColor="text1"/>
          <w:sz w:val="24"/>
          <w:szCs w:val="24"/>
          <w:shd w:val="clear" w:color="auto" w:fill="FFFFFF"/>
        </w:rPr>
        <w:t xml:space="preserve"> mailowy hermes@polskapress.pl w tytule wiadomości wpisując stop + numer telefonu lub stop + </w:t>
      </w:r>
      <w:proofErr w:type="spellStart"/>
      <w:r w:rsidR="00FC495A" w:rsidRPr="00FC495A">
        <w:rPr>
          <w:rFonts w:ascii="Times New Roman" w:hAnsi="Times New Roman" w:cs="Times New Roman"/>
          <w:iCs/>
          <w:color w:val="000000" w:themeColor="text1"/>
          <w:sz w:val="24"/>
          <w:szCs w:val="24"/>
          <w:shd w:val="clear" w:color="auto" w:fill="FFFFFF"/>
        </w:rPr>
        <w:t>adres</w:t>
      </w:r>
      <w:proofErr w:type="spellEnd"/>
      <w:r w:rsidR="00FC495A" w:rsidRPr="00FC495A">
        <w:rPr>
          <w:rFonts w:ascii="Times New Roman" w:hAnsi="Times New Roman" w:cs="Times New Roman"/>
          <w:iCs/>
          <w:color w:val="000000" w:themeColor="text1"/>
          <w:sz w:val="24"/>
          <w:szCs w:val="24"/>
          <w:shd w:val="clear" w:color="auto" w:fill="FFFFFF"/>
        </w:rPr>
        <w:t xml:space="preserve"> e-mail. Numer ten lub </w:t>
      </w:r>
      <w:proofErr w:type="spellStart"/>
      <w:r w:rsidR="00FC495A" w:rsidRPr="00FC495A">
        <w:rPr>
          <w:rFonts w:ascii="Times New Roman" w:hAnsi="Times New Roman" w:cs="Times New Roman"/>
          <w:iCs/>
          <w:color w:val="000000" w:themeColor="text1"/>
          <w:sz w:val="24"/>
          <w:szCs w:val="24"/>
          <w:shd w:val="clear" w:color="auto" w:fill="FFFFFF"/>
        </w:rPr>
        <w:t>adres</w:t>
      </w:r>
      <w:proofErr w:type="spellEnd"/>
      <w:r w:rsidR="00FC495A" w:rsidRPr="00FC495A">
        <w:rPr>
          <w:rFonts w:ascii="Times New Roman" w:hAnsi="Times New Roman" w:cs="Times New Roman"/>
          <w:iCs/>
          <w:color w:val="000000" w:themeColor="text1"/>
          <w:sz w:val="24"/>
          <w:szCs w:val="24"/>
          <w:shd w:val="clear" w:color="auto" w:fill="FFFFFF"/>
        </w:rPr>
        <w:t xml:space="preserve"> e-mail w ciągu 72 godzin zostanie usunięty odpowiednio z listy numerów lub listy adresów e-mail, na które wysyłane są wyżej wskazane wiadomości. Cofnięcie zgody nie wpływa na ważność czynności dokonanych na podstawie zgody dokonanych przed jej cofnięciem.</w:t>
      </w:r>
      <w:r w:rsidR="00FC495A" w:rsidRPr="00FC495A">
        <w:rPr>
          <w:rFonts w:ascii="Times New Roman" w:hAnsi="Times New Roman" w:cs="Times New Roman"/>
          <w:iCs/>
          <w:color w:val="000000" w:themeColor="text1"/>
          <w:sz w:val="24"/>
          <w:szCs w:val="24"/>
          <w:shd w:val="clear" w:color="auto" w:fill="FFFFFF"/>
        </w:rPr>
        <w:br/>
        <w:t>9. Dane osobowe będą przechowywane do czasu upływu terminu przedawnienia roszczeń właściciela danych związanych z udziałem w Plebiscycie.</w:t>
      </w:r>
      <w:r w:rsidR="00FC495A" w:rsidRPr="00FC495A">
        <w:rPr>
          <w:rFonts w:ascii="Times New Roman" w:hAnsi="Times New Roman" w:cs="Times New Roman"/>
          <w:iCs/>
          <w:color w:val="000000" w:themeColor="text1"/>
          <w:sz w:val="24"/>
          <w:szCs w:val="24"/>
          <w:shd w:val="clear" w:color="auto" w:fill="FFFFFF"/>
        </w:rPr>
        <w:br/>
        <w:t>10. Od dnia 25 maja 2018 roku Organizator wyznaczy inspektora ochrony danych osobowych, z którym będzie można kontaktować się w sprawach dotyczących przetwarzania danych osobowych.</w:t>
      </w:r>
    </w:p>
    <w:sectPr w:rsidR="000F1066" w:rsidRPr="00FC495A" w:rsidSect="000F1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Courier New"/>
    <w:panose1 w:val="02000303000000000000"/>
    <w:charset w:val="EE"/>
    <w:family w:val="auto"/>
    <w:pitch w:val="variable"/>
    <w:sig w:usb0="00000001" w:usb1="00000000" w:usb2="00000000" w:usb3="00000000" w:csb0="00000197" w:csb1="00000000"/>
  </w:font>
  <w:font w:name="Calibri">
    <w:panose1 w:val="020F0502020204030204"/>
    <w:charset w:val="EE"/>
    <w:family w:val="swiss"/>
    <w:pitch w:val="variable"/>
    <w:sig w:usb0="E0002AFF" w:usb1="C000247B" w:usb2="00000009" w:usb3="00000000" w:csb0="000001FF"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4F"/>
    <w:multiLevelType w:val="multilevel"/>
    <w:tmpl w:val="47D8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0F8F"/>
    <w:multiLevelType w:val="multilevel"/>
    <w:tmpl w:val="178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87AF9"/>
    <w:multiLevelType w:val="multilevel"/>
    <w:tmpl w:val="DA6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21D19"/>
    <w:multiLevelType w:val="multilevel"/>
    <w:tmpl w:val="074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C6120"/>
    <w:multiLevelType w:val="hybridMultilevel"/>
    <w:tmpl w:val="8F5AD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C9312E2"/>
    <w:multiLevelType w:val="multilevel"/>
    <w:tmpl w:val="588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33CF7"/>
    <w:multiLevelType w:val="multilevel"/>
    <w:tmpl w:val="182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D60BA"/>
    <w:multiLevelType w:val="multilevel"/>
    <w:tmpl w:val="13D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42EB3"/>
    <w:multiLevelType w:val="hybridMultilevel"/>
    <w:tmpl w:val="19262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1A453F"/>
    <w:multiLevelType w:val="hybridMultilevel"/>
    <w:tmpl w:val="A524B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841E3E"/>
    <w:multiLevelType w:val="multilevel"/>
    <w:tmpl w:val="EBC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C5996"/>
    <w:multiLevelType w:val="multilevel"/>
    <w:tmpl w:val="46AE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1CCA"/>
    <w:rsid w:val="000F1066"/>
    <w:rsid w:val="000F68D8"/>
    <w:rsid w:val="00172564"/>
    <w:rsid w:val="002E56DD"/>
    <w:rsid w:val="00325E02"/>
    <w:rsid w:val="00337581"/>
    <w:rsid w:val="003D0E72"/>
    <w:rsid w:val="003D56A8"/>
    <w:rsid w:val="00401249"/>
    <w:rsid w:val="0042142C"/>
    <w:rsid w:val="00436670"/>
    <w:rsid w:val="00501D2A"/>
    <w:rsid w:val="0055414F"/>
    <w:rsid w:val="00575E71"/>
    <w:rsid w:val="005B08E0"/>
    <w:rsid w:val="005E0470"/>
    <w:rsid w:val="00676146"/>
    <w:rsid w:val="006E45D4"/>
    <w:rsid w:val="006F46A6"/>
    <w:rsid w:val="00733B50"/>
    <w:rsid w:val="007A5220"/>
    <w:rsid w:val="007B5D51"/>
    <w:rsid w:val="007D26EA"/>
    <w:rsid w:val="0094520B"/>
    <w:rsid w:val="009C52A1"/>
    <w:rsid w:val="009E73A8"/>
    <w:rsid w:val="009F1BCF"/>
    <w:rsid w:val="00A211E3"/>
    <w:rsid w:val="00B63429"/>
    <w:rsid w:val="00C40CCF"/>
    <w:rsid w:val="00C4565F"/>
    <w:rsid w:val="00C47BD5"/>
    <w:rsid w:val="00D52D65"/>
    <w:rsid w:val="00D547FC"/>
    <w:rsid w:val="00D623FA"/>
    <w:rsid w:val="00D663ED"/>
    <w:rsid w:val="00D91CCA"/>
    <w:rsid w:val="00E64CB9"/>
    <w:rsid w:val="00E94985"/>
    <w:rsid w:val="00F03154"/>
    <w:rsid w:val="00F64B5E"/>
    <w:rsid w:val="00FC495A"/>
    <w:rsid w:val="00FE46D2"/>
    <w:rsid w:val="00FE59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swald Light" w:eastAsiaTheme="minorHAnsi" w:hAnsi="Oswald Light" w:cs="+mn-cs"/>
        <w:kern w:val="24"/>
        <w:sz w:val="56"/>
        <w:szCs w:val="56"/>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0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565F"/>
    <w:rPr>
      <w:color w:val="0000FF" w:themeColor="hyperlink"/>
      <w:u w:val="single"/>
    </w:rPr>
  </w:style>
  <w:style w:type="paragraph" w:styleId="Akapitzlist">
    <w:name w:val="List Paragraph"/>
    <w:basedOn w:val="Normalny"/>
    <w:uiPriority w:val="34"/>
    <w:qFormat/>
    <w:rsid w:val="00D623FA"/>
    <w:pPr>
      <w:ind w:left="720"/>
      <w:contextualSpacing/>
    </w:pPr>
  </w:style>
</w:styles>
</file>

<file path=word/webSettings.xml><?xml version="1.0" encoding="utf-8"?>
<w:webSettings xmlns:r="http://schemas.openxmlformats.org/officeDocument/2006/relationships" xmlns:w="http://schemas.openxmlformats.org/wordprocessingml/2006/main">
  <w:divs>
    <w:div w:id="81419630">
      <w:bodyDiv w:val="1"/>
      <w:marLeft w:val="0"/>
      <w:marRight w:val="0"/>
      <w:marTop w:val="0"/>
      <w:marBottom w:val="0"/>
      <w:divBdr>
        <w:top w:val="none" w:sz="0" w:space="0" w:color="auto"/>
        <w:left w:val="none" w:sz="0" w:space="0" w:color="auto"/>
        <w:bottom w:val="none" w:sz="0" w:space="0" w:color="auto"/>
        <w:right w:val="none" w:sz="0" w:space="0" w:color="auto"/>
      </w:divBdr>
    </w:div>
    <w:div w:id="155189541">
      <w:bodyDiv w:val="1"/>
      <w:marLeft w:val="0"/>
      <w:marRight w:val="0"/>
      <w:marTop w:val="0"/>
      <w:marBottom w:val="0"/>
      <w:divBdr>
        <w:top w:val="none" w:sz="0" w:space="0" w:color="auto"/>
        <w:left w:val="none" w:sz="0" w:space="0" w:color="auto"/>
        <w:bottom w:val="none" w:sz="0" w:space="0" w:color="auto"/>
        <w:right w:val="none" w:sz="0" w:space="0" w:color="auto"/>
      </w:divBdr>
    </w:div>
    <w:div w:id="384648662">
      <w:bodyDiv w:val="1"/>
      <w:marLeft w:val="0"/>
      <w:marRight w:val="0"/>
      <w:marTop w:val="0"/>
      <w:marBottom w:val="0"/>
      <w:divBdr>
        <w:top w:val="none" w:sz="0" w:space="0" w:color="auto"/>
        <w:left w:val="none" w:sz="0" w:space="0" w:color="auto"/>
        <w:bottom w:val="none" w:sz="0" w:space="0" w:color="auto"/>
        <w:right w:val="none" w:sz="0" w:space="0" w:color="auto"/>
      </w:divBdr>
    </w:div>
    <w:div w:id="609357683">
      <w:bodyDiv w:val="1"/>
      <w:marLeft w:val="0"/>
      <w:marRight w:val="0"/>
      <w:marTop w:val="0"/>
      <w:marBottom w:val="0"/>
      <w:divBdr>
        <w:top w:val="none" w:sz="0" w:space="0" w:color="auto"/>
        <w:left w:val="none" w:sz="0" w:space="0" w:color="auto"/>
        <w:bottom w:val="none" w:sz="0" w:space="0" w:color="auto"/>
        <w:right w:val="none" w:sz="0" w:space="0" w:color="auto"/>
      </w:divBdr>
    </w:div>
    <w:div w:id="1010987738">
      <w:bodyDiv w:val="1"/>
      <w:marLeft w:val="0"/>
      <w:marRight w:val="0"/>
      <w:marTop w:val="0"/>
      <w:marBottom w:val="0"/>
      <w:divBdr>
        <w:top w:val="none" w:sz="0" w:space="0" w:color="auto"/>
        <w:left w:val="none" w:sz="0" w:space="0" w:color="auto"/>
        <w:bottom w:val="none" w:sz="0" w:space="0" w:color="auto"/>
        <w:right w:val="none" w:sz="0" w:space="0" w:color="auto"/>
      </w:divBdr>
    </w:div>
    <w:div w:id="1145197434">
      <w:bodyDiv w:val="1"/>
      <w:marLeft w:val="0"/>
      <w:marRight w:val="0"/>
      <w:marTop w:val="0"/>
      <w:marBottom w:val="0"/>
      <w:divBdr>
        <w:top w:val="none" w:sz="0" w:space="0" w:color="auto"/>
        <w:left w:val="none" w:sz="0" w:space="0" w:color="auto"/>
        <w:bottom w:val="none" w:sz="0" w:space="0" w:color="auto"/>
        <w:right w:val="none" w:sz="0" w:space="0" w:color="auto"/>
      </w:divBdr>
    </w:div>
    <w:div w:id="1548571063">
      <w:bodyDiv w:val="1"/>
      <w:marLeft w:val="0"/>
      <w:marRight w:val="0"/>
      <w:marTop w:val="0"/>
      <w:marBottom w:val="0"/>
      <w:divBdr>
        <w:top w:val="none" w:sz="0" w:space="0" w:color="auto"/>
        <w:left w:val="none" w:sz="0" w:space="0" w:color="auto"/>
        <w:bottom w:val="none" w:sz="0" w:space="0" w:color="auto"/>
        <w:right w:val="none" w:sz="0" w:space="0" w:color="auto"/>
      </w:divBdr>
    </w:div>
    <w:div w:id="1665163171">
      <w:bodyDiv w:val="1"/>
      <w:marLeft w:val="0"/>
      <w:marRight w:val="0"/>
      <w:marTop w:val="0"/>
      <w:marBottom w:val="0"/>
      <w:divBdr>
        <w:top w:val="none" w:sz="0" w:space="0" w:color="auto"/>
        <w:left w:val="none" w:sz="0" w:space="0" w:color="auto"/>
        <w:bottom w:val="none" w:sz="0" w:space="0" w:color="auto"/>
        <w:right w:val="none" w:sz="0" w:space="0" w:color="auto"/>
      </w:divBdr>
    </w:div>
    <w:div w:id="1966504642">
      <w:bodyDiv w:val="1"/>
      <w:marLeft w:val="0"/>
      <w:marRight w:val="0"/>
      <w:marTop w:val="0"/>
      <w:marBottom w:val="0"/>
      <w:divBdr>
        <w:top w:val="none" w:sz="0" w:space="0" w:color="auto"/>
        <w:left w:val="none" w:sz="0" w:space="0" w:color="auto"/>
        <w:bottom w:val="none" w:sz="0" w:space="0" w:color="auto"/>
        <w:right w:val="none" w:sz="0" w:space="0" w:color="auto"/>
      </w:divBdr>
    </w:div>
    <w:div w:id="2055502994">
      <w:bodyDiv w:val="1"/>
      <w:marLeft w:val="0"/>
      <w:marRight w:val="0"/>
      <w:marTop w:val="0"/>
      <w:marBottom w:val="0"/>
      <w:divBdr>
        <w:top w:val="none" w:sz="0" w:space="0" w:color="auto"/>
        <w:left w:val="none" w:sz="0" w:space="0" w:color="auto"/>
        <w:bottom w:val="none" w:sz="0" w:space="0" w:color="auto"/>
        <w:right w:val="none" w:sz="0" w:space="0" w:color="auto"/>
      </w:divBdr>
    </w:div>
    <w:div w:id="2084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zetakrakow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etakrakowsk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63E2-28D7-409B-AF99-5C6EF6E2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3145</Words>
  <Characters>18871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Bar</dc:creator>
  <cp:keywords/>
  <dc:description/>
  <cp:lastModifiedBy>Arkadiusz Bar</cp:lastModifiedBy>
  <cp:revision>34</cp:revision>
  <dcterms:created xsi:type="dcterms:W3CDTF">2018-03-15T13:14:00Z</dcterms:created>
  <dcterms:modified xsi:type="dcterms:W3CDTF">2018-03-23T15:52:00Z</dcterms:modified>
</cp:coreProperties>
</file>