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AE" w:rsidRDefault="006E58AE" w:rsidP="006E58AE">
      <w:pPr>
        <w:jc w:val="right"/>
      </w:pPr>
      <w:r>
        <w:t xml:space="preserve">Bydgoszcz, </w:t>
      </w:r>
      <w:r w:rsidR="009B4FDD">
        <w:t>08.01.2018.</w:t>
      </w:r>
    </w:p>
    <w:p w:rsidR="008704DF" w:rsidRDefault="008704DF" w:rsidP="006E58AE">
      <w:pPr>
        <w:jc w:val="right"/>
      </w:pPr>
    </w:p>
    <w:p w:rsidR="0040167C" w:rsidRDefault="001D6ABD" w:rsidP="001D6ABD">
      <w:pPr>
        <w:ind w:left="4956" w:firstLine="708"/>
      </w:pPr>
      <w:r>
        <w:t>Szanowni Państwo</w:t>
      </w:r>
    </w:p>
    <w:p w:rsidR="008704DF" w:rsidRDefault="008704DF"/>
    <w:p w:rsidR="00686478" w:rsidRDefault="00F13B87" w:rsidP="002F10BB">
      <w:pPr>
        <w:ind w:firstLine="708"/>
        <w:jc w:val="both"/>
      </w:pPr>
      <w:r>
        <w:t>Podczas posiedzenia Sejmu, które odbędzie się w dniach 9-10</w:t>
      </w:r>
      <w:r w:rsidR="006E58AE">
        <w:t>.01.2018</w:t>
      </w:r>
      <w:r>
        <w:t xml:space="preserve"> r.</w:t>
      </w:r>
      <w:r w:rsidR="006E58AE">
        <w:t xml:space="preserve"> </w:t>
      </w:r>
      <w:r>
        <w:t>będzie miało miejsce pierwsze czytanie obywatelskiego projektu</w:t>
      </w:r>
      <w:r w:rsidR="006E58AE">
        <w:t xml:space="preserve"> ustawy o </w:t>
      </w:r>
      <w:r w:rsidR="006E58AE" w:rsidRPr="006E58AE">
        <w:rPr>
          <w:i/>
        </w:rPr>
        <w:t xml:space="preserve">prawach </w:t>
      </w:r>
      <w:proofErr w:type="gramStart"/>
      <w:r w:rsidR="006E58AE" w:rsidRPr="006E58AE">
        <w:rPr>
          <w:i/>
        </w:rPr>
        <w:t>kobiet                           i</w:t>
      </w:r>
      <w:proofErr w:type="gramEnd"/>
      <w:r w:rsidR="006E58AE" w:rsidRPr="006E58AE">
        <w:rPr>
          <w:i/>
        </w:rPr>
        <w:t xml:space="preserve"> świadomym rodzicielstwie</w:t>
      </w:r>
      <w:r w:rsidR="006E58AE">
        <w:t xml:space="preserve"> Komitetu </w:t>
      </w:r>
      <w:r>
        <w:t>Inicjatywy Ustawodawczej</w:t>
      </w:r>
      <w:r w:rsidR="006E58AE">
        <w:t xml:space="preserve"> </w:t>
      </w:r>
      <w:r w:rsidR="001F5ADB">
        <w:t>„</w:t>
      </w:r>
      <w:r w:rsidR="006E58AE">
        <w:t>Ratujmy Kobiety 2017</w:t>
      </w:r>
      <w:r w:rsidR="001F5ADB">
        <w:t>”</w:t>
      </w:r>
      <w:r w:rsidR="008F5853">
        <w:rPr>
          <w:rStyle w:val="Odwoanieprzypisudolnego"/>
        </w:rPr>
        <w:footnoteReference w:id="1"/>
      </w:r>
      <w:r w:rsidR="006E58AE">
        <w:t xml:space="preserve">. Jako </w:t>
      </w:r>
      <w:r w:rsidR="0086047B">
        <w:t xml:space="preserve">osoby zaangażowane </w:t>
      </w:r>
      <w:r w:rsidR="00686478">
        <w:t xml:space="preserve">w bydgoską </w:t>
      </w:r>
      <w:r w:rsidR="0086047B">
        <w:t>zbiórkę podpisów pod obywatelskim projektem</w:t>
      </w:r>
      <w:r w:rsidR="00686478">
        <w:t xml:space="preserve"> u</w:t>
      </w:r>
      <w:r w:rsidR="001D6ABD">
        <w:t>stawy, chcielibyśmy przedstawić Państwu</w:t>
      </w:r>
      <w:r w:rsidR="00686478">
        <w:t xml:space="preserve"> argumenty na rzecz poparcia tego projektu i wskazać, dlaczego warto zagłosować za skierowaniem go do dalszych prac w </w:t>
      </w:r>
      <w:r w:rsidR="001F5ADB">
        <w:t>legislacyjnych w Sejmie</w:t>
      </w:r>
      <w:r w:rsidR="00686478">
        <w:t>.</w:t>
      </w:r>
    </w:p>
    <w:p w:rsidR="002F10BB" w:rsidRDefault="002F10BB" w:rsidP="002F10BB">
      <w:pPr>
        <w:ind w:firstLine="708"/>
        <w:jc w:val="both"/>
      </w:pPr>
      <w:r>
        <w:tab/>
        <w:t xml:space="preserve">Projekt ustawy o </w:t>
      </w:r>
      <w:r w:rsidRPr="006E58AE">
        <w:rPr>
          <w:i/>
        </w:rPr>
        <w:t>prawach kobiet i świadomym rodzicielstwie</w:t>
      </w:r>
      <w:r>
        <w:rPr>
          <w:i/>
        </w:rPr>
        <w:t xml:space="preserve"> </w:t>
      </w:r>
      <w:r>
        <w:t xml:space="preserve">jest głosem obywatelek i obywateli, wyrazem chęci zmian i żądaniem uregulowania prawa do </w:t>
      </w:r>
      <w:proofErr w:type="gramStart"/>
      <w:r>
        <w:t>wolności       i</w:t>
      </w:r>
      <w:proofErr w:type="gramEnd"/>
      <w:r>
        <w:t xml:space="preserve"> godności Polek i Polaków. Wierzymy, że działania Komitetu Ratujmy Kobiety 2017 doprowadzą do realizacji praw zawartych w Konstytucji RP: </w:t>
      </w:r>
      <w:r w:rsidRPr="009733A7">
        <w:t>poszanowan</w:t>
      </w:r>
      <w:r>
        <w:t>a</w:t>
      </w:r>
      <w:r w:rsidRPr="009733A7">
        <w:t xml:space="preserve"> </w:t>
      </w:r>
      <w:r>
        <w:t>godności</w:t>
      </w:r>
      <w:r w:rsidR="00B86E19">
        <w:t xml:space="preserve"> człowieka</w:t>
      </w:r>
      <w:r>
        <w:t xml:space="preserve"> (art. 30), </w:t>
      </w:r>
      <w:r w:rsidR="00B86E19">
        <w:t>prawa</w:t>
      </w:r>
      <w:r w:rsidRPr="009733A7">
        <w:t xml:space="preserve"> do ochrony prawnej życia prywatnego, rodzinnego oraz decydowania</w:t>
      </w:r>
      <w:r>
        <w:t xml:space="preserve"> </w:t>
      </w:r>
      <w:r w:rsidRPr="009733A7">
        <w:t xml:space="preserve">o swoim </w:t>
      </w:r>
      <w:r w:rsidR="00B86E19">
        <w:t>życiu osobistym (art. 47), prawa</w:t>
      </w:r>
      <w:r w:rsidRPr="009733A7">
        <w:t xml:space="preserve"> do ochron</w:t>
      </w:r>
      <w:r w:rsidR="00B86E19">
        <w:t>y zdrowia (art. 68) oraz ochrony</w:t>
      </w:r>
      <w:r w:rsidRPr="009733A7">
        <w:t xml:space="preserve"> macierzyństwa i rodzicielstwa (art</w:t>
      </w:r>
      <w:proofErr w:type="gramStart"/>
      <w:r w:rsidRPr="009733A7">
        <w:t>. 18</w:t>
      </w:r>
      <w:r>
        <w:t>). Niestety</w:t>
      </w:r>
      <w:proofErr w:type="gramEnd"/>
      <w:r>
        <w:t xml:space="preserve"> ustawodawstwo zwykłe nie gwarantuje rzeczywistej realizacji w/w wartości. </w:t>
      </w:r>
    </w:p>
    <w:p w:rsidR="002F10BB" w:rsidRDefault="002F10BB" w:rsidP="002F10BB">
      <w:pPr>
        <w:ind w:firstLine="708"/>
        <w:jc w:val="both"/>
      </w:pPr>
      <w:r>
        <w:t>Badania prowadzone przez m.in. Federację na rzecz Kobiet i Planowanie Rodziny obrazują, że obecna ustawa z 1993 r</w:t>
      </w:r>
      <w:r w:rsidR="001F5ADB">
        <w:t>.</w:t>
      </w:r>
      <w:r>
        <w:t xml:space="preserve"> </w:t>
      </w:r>
      <w:r w:rsidRPr="009733A7">
        <w:rPr>
          <w:i/>
        </w:rPr>
        <w:t>o planowaniu ro</w:t>
      </w:r>
      <w:r w:rsidR="00B86E19">
        <w:rPr>
          <w:i/>
        </w:rPr>
        <w:t xml:space="preserve">dziny, ochronie płodu ludzkiego </w:t>
      </w:r>
      <w:r w:rsidRPr="009733A7">
        <w:rPr>
          <w:i/>
        </w:rPr>
        <w:t>i warunkach dopuszczalności przerywania ciąży</w:t>
      </w:r>
      <w:r>
        <w:t xml:space="preserve"> (Dz.U. 1993 </w:t>
      </w:r>
      <w:proofErr w:type="gramStart"/>
      <w:r>
        <w:t>nr</w:t>
      </w:r>
      <w:proofErr w:type="gramEnd"/>
      <w:r>
        <w:t xml:space="preserve"> 17 poz. 78 ze zm.) jest </w:t>
      </w:r>
      <w:r w:rsidR="007D661D">
        <w:t>często</w:t>
      </w:r>
      <w:bookmarkStart w:id="0" w:name="_GoBack"/>
      <w:bookmarkEnd w:id="0"/>
      <w:r>
        <w:t xml:space="preserve"> łamana. W wielu miejscach Polski nie można legalnie przerwać ciąży, </w:t>
      </w:r>
      <w:r w:rsidR="00B86E19">
        <w:t xml:space="preserve">w </w:t>
      </w:r>
      <w:proofErr w:type="gramStart"/>
      <w:r w:rsidR="00B86E19">
        <w:t>związku z czym</w:t>
      </w:r>
      <w:proofErr w:type="gramEnd"/>
      <w:r>
        <w:t xml:space="preserve"> Polki nie czują się bezpieczn</w:t>
      </w:r>
      <w:r w:rsidR="00B86E19">
        <w:t>ie, prawo jest łamane</w:t>
      </w:r>
      <w:r>
        <w:t>, a wolność obywatelska nieszanowana</w:t>
      </w:r>
      <w:r w:rsidR="00B86E19">
        <w:rPr>
          <w:rStyle w:val="Odwoanieprzypisudolnego"/>
        </w:rPr>
        <w:footnoteReference w:id="2"/>
      </w:r>
      <w:r>
        <w:t xml:space="preserve">. </w:t>
      </w:r>
      <w:r w:rsidR="00B86E19">
        <w:t>Federacja zebrała liczne dowody na rzecz szkodliwości aktualnie obowiązujących przepisów</w:t>
      </w:r>
      <w:r w:rsidR="00B86E19">
        <w:rPr>
          <w:rStyle w:val="Odwoanieprzypisudolnego"/>
        </w:rPr>
        <w:footnoteReference w:id="3"/>
      </w:r>
      <w:r w:rsidR="00B86E19">
        <w:t xml:space="preserve">. </w:t>
      </w:r>
    </w:p>
    <w:p w:rsidR="008A078E" w:rsidRDefault="008A078E" w:rsidP="00CE2142">
      <w:pPr>
        <w:ind w:firstLine="708"/>
        <w:jc w:val="both"/>
      </w:pPr>
      <w:r>
        <w:t xml:space="preserve">Prowadzone sondaże pokazują, że gro Polek i Polaków opowiada się za liberalizacją prawa aborcyjnego. Sondaż IPSOS przeprowadzony dla </w:t>
      </w:r>
      <w:proofErr w:type="spellStart"/>
      <w:r>
        <w:t>OKO.</w:t>
      </w:r>
      <w:proofErr w:type="gramStart"/>
      <w:r>
        <w:t>press</w:t>
      </w:r>
      <w:proofErr w:type="spellEnd"/>
      <w:proofErr w:type="gramEnd"/>
      <w:r>
        <w:t xml:space="preserve"> w marcu 2017</w:t>
      </w:r>
      <w:r w:rsidR="001F5ADB">
        <w:t xml:space="preserve"> r.</w:t>
      </w:r>
      <w:r>
        <w:t xml:space="preserve"> </w:t>
      </w:r>
      <w:r w:rsidR="00782F69">
        <w:lastRenderedPageBreak/>
        <w:t>pokazuje, że z</w:t>
      </w:r>
      <w:r>
        <w:t xml:space="preserve">a liberalizacją prawa antyaborcyjnego jest aż 42% społeczeństwa, </w:t>
      </w:r>
      <w:r w:rsidR="00782F69">
        <w:t>za</w:t>
      </w:r>
      <w:r>
        <w:t xml:space="preserve"> zaostrzeniem </w:t>
      </w:r>
      <w:r w:rsidR="00782F69">
        <w:t xml:space="preserve">obecnie funkcjonującej ustawy </w:t>
      </w:r>
      <w:r>
        <w:t>(całkowitym zakazem aborcji) tylko 8%</w:t>
      </w:r>
      <w:r w:rsidR="001F5ADB">
        <w:rPr>
          <w:rStyle w:val="Odwoanieprzypisudolnego"/>
        </w:rPr>
        <w:footnoteReference w:id="4"/>
      </w:r>
      <w:r>
        <w:t>.</w:t>
      </w:r>
      <w:r w:rsidR="00782F69">
        <w:t xml:space="preserve">  Inne badania, prowadzone przez SW </w:t>
      </w:r>
      <w:proofErr w:type="spellStart"/>
      <w:r w:rsidR="00782F69">
        <w:t>Research</w:t>
      </w:r>
      <w:proofErr w:type="spellEnd"/>
      <w:r w:rsidR="00782F69">
        <w:t xml:space="preserve"> dla Rzeczpospolitej, </w:t>
      </w:r>
      <w:proofErr w:type="gramStart"/>
      <w:r w:rsidR="00782F69">
        <w:t>podają iż</w:t>
      </w:r>
      <w:proofErr w:type="gramEnd"/>
      <w:r w:rsidR="00782F69">
        <w:t xml:space="preserve"> za </w:t>
      </w:r>
      <w:r w:rsidR="001F5ADB">
        <w:t xml:space="preserve">złagodzeniem obecnie aktualnych przepisów </w:t>
      </w:r>
      <w:r w:rsidR="00782F69">
        <w:t>opowiada się ponad 46% ankietowanych</w:t>
      </w:r>
      <w:r w:rsidR="001F5ADB">
        <w:rPr>
          <w:rStyle w:val="Odwoanieprzypisudolnego"/>
        </w:rPr>
        <w:footnoteReference w:id="5"/>
      </w:r>
      <w:r w:rsidR="00782F69">
        <w:t>.</w:t>
      </w:r>
    </w:p>
    <w:p w:rsidR="00782F69" w:rsidRDefault="00782F69" w:rsidP="00CE2142">
      <w:pPr>
        <w:ind w:firstLine="360"/>
        <w:jc w:val="both"/>
      </w:pPr>
      <w:r>
        <w:t xml:space="preserve">Sądzimy, że tak twarde dane skłonią </w:t>
      </w:r>
      <w:r w:rsidR="001D6ABD" w:rsidRPr="001D6ABD">
        <w:t>Państwa</w:t>
      </w:r>
      <w:r>
        <w:t xml:space="preserve"> do realnego wsparcia projektu</w:t>
      </w:r>
      <w:r w:rsidR="0001465E">
        <w:t xml:space="preserve"> – zagłosowania za dalszymi pracami w Komisjach</w:t>
      </w:r>
      <w:r>
        <w:t>,</w:t>
      </w:r>
      <w:r w:rsidR="001F5ADB">
        <w:t xml:space="preserve"> które</w:t>
      </w:r>
      <w:r w:rsidR="0001465E">
        <w:t xml:space="preserve"> rozwiązania popiera</w:t>
      </w:r>
      <w:r>
        <w:t xml:space="preserve"> duża liczba Polek i Polaków. Jednak projekt ustawy </w:t>
      </w:r>
      <w:r w:rsidRPr="00782F69">
        <w:t xml:space="preserve">o </w:t>
      </w:r>
      <w:r w:rsidRPr="00782F69">
        <w:rPr>
          <w:i/>
        </w:rPr>
        <w:t>prawach kobiet i świadomym rodzicielstwie</w:t>
      </w:r>
      <w:r w:rsidRPr="00782F69">
        <w:t>, to nie tylko prawo do bezpiecznej i legalnej aborcji</w:t>
      </w:r>
      <w:r>
        <w:t xml:space="preserve">. Komitet </w:t>
      </w:r>
      <w:r w:rsidR="001F5ADB">
        <w:t>Inicjatywy Ustawodawczej</w:t>
      </w:r>
      <w:r>
        <w:t xml:space="preserve"> „Ratujmy Kobiety 2017”</w:t>
      </w:r>
      <w:r w:rsidR="0001465E">
        <w:t xml:space="preserve"> </w:t>
      </w:r>
      <w:proofErr w:type="gramStart"/>
      <w:r w:rsidR="0001465E">
        <w:t>zadbał</w:t>
      </w:r>
      <w:r w:rsidR="001F5ADB">
        <w:t>,</w:t>
      </w:r>
      <w:r w:rsidR="0001465E">
        <w:t xml:space="preserve"> by</w:t>
      </w:r>
      <w:proofErr w:type="gramEnd"/>
      <w:r w:rsidR="0001465E">
        <w:t xml:space="preserve"> w życie zostały</w:t>
      </w:r>
      <w:r>
        <w:t xml:space="preserve"> wprowadzone wszelkie zagadnienia dotyczący praw reprodukcyjnych. Patrząc na doświadczenie innych krajów (Holandia, Francja itd.) wiemy już, że </w:t>
      </w:r>
      <w:r>
        <w:rPr>
          <w:b/>
        </w:rPr>
        <w:t>TYLKO</w:t>
      </w:r>
      <w:r>
        <w:t xml:space="preserve"> szereg rozwiązań w kwestii praw reprodukcyjnych spowoduje, że kobiety</w:t>
      </w:r>
      <w:r w:rsidR="001F5ADB">
        <w:t xml:space="preserve"> </w:t>
      </w:r>
      <w:r>
        <w:t>i rodziny będą czuły się bezpi</w:t>
      </w:r>
      <w:r w:rsidR="0001465E">
        <w:t>ecznie oraz doprowadzi do zmnie</w:t>
      </w:r>
      <w:r>
        <w:t xml:space="preserve">jszenia liczby </w:t>
      </w:r>
      <w:r w:rsidR="001F5ADB">
        <w:t xml:space="preserve">aborcji. </w:t>
      </w:r>
      <w:r w:rsidR="0001465E">
        <w:t xml:space="preserve">W </w:t>
      </w:r>
      <w:proofErr w:type="gramStart"/>
      <w:r w:rsidR="0001465E">
        <w:t>związku z czym</w:t>
      </w:r>
      <w:proofErr w:type="gramEnd"/>
      <w:r w:rsidR="0001465E">
        <w:t xml:space="preserve"> postulujemy o: </w:t>
      </w:r>
    </w:p>
    <w:p w:rsidR="0001465E" w:rsidRDefault="0001465E" w:rsidP="0001465E">
      <w:pPr>
        <w:pStyle w:val="Akapitzlist"/>
        <w:numPr>
          <w:ilvl w:val="0"/>
          <w:numId w:val="1"/>
        </w:numPr>
        <w:jc w:val="both"/>
      </w:pPr>
      <w:proofErr w:type="gramStart"/>
      <w:r>
        <w:t>wprowadzenie</w:t>
      </w:r>
      <w:proofErr w:type="gramEnd"/>
      <w:r>
        <w:t xml:space="preserve"> rzetelnej edukacji seksualnej do szkół (</w:t>
      </w:r>
      <w:r w:rsidRPr="0001465E">
        <w:t>przygotowanie do życia w rodzinie</w:t>
      </w:r>
      <w:r>
        <w:t xml:space="preserve"> </w:t>
      </w:r>
      <w:r w:rsidRPr="0001465E">
        <w:t xml:space="preserve">i społeczeństwie dla klas 0-3 oraz wiedza o seksualności od klasy 4. </w:t>
      </w:r>
      <w:proofErr w:type="gramStart"/>
      <w:r w:rsidRPr="0001465E">
        <w:t>do</w:t>
      </w:r>
      <w:proofErr w:type="gramEnd"/>
      <w:r w:rsidRPr="0001465E">
        <w:t xml:space="preserve"> końca edukacji</w:t>
      </w:r>
      <w:r>
        <w:t>);</w:t>
      </w:r>
    </w:p>
    <w:p w:rsidR="0001465E" w:rsidRDefault="0001465E" w:rsidP="0001465E">
      <w:pPr>
        <w:pStyle w:val="Akapitzlist"/>
        <w:numPr>
          <w:ilvl w:val="0"/>
          <w:numId w:val="1"/>
        </w:numPr>
        <w:jc w:val="both"/>
      </w:pPr>
      <w:proofErr w:type="gramStart"/>
      <w:r>
        <w:t>regulację</w:t>
      </w:r>
      <w:proofErr w:type="gramEnd"/>
      <w:r>
        <w:t xml:space="preserve"> klauzuli sumienia (publiczne udostępnienie listy nazwisk lekarzy/</w:t>
      </w:r>
      <w:proofErr w:type="spellStart"/>
      <w:r>
        <w:t>ek</w:t>
      </w:r>
      <w:proofErr w:type="spellEnd"/>
      <w:r>
        <w:t xml:space="preserve"> powołujących się na tzw. klauzulę sumienia, udostępnianie tej listy na indywidualne żądanie pacjentki/a, jeśli wszyscy lekarze/ki powołują się na tzw. klauzulę sumienia, podmiot leczniczy będzie musiał zawrzeć umowę z podwykonawcą, zapewniającym wykonanie świadczenia </w:t>
      </w:r>
      <w:proofErr w:type="spellStart"/>
      <w:r>
        <w:t>terminacji</w:t>
      </w:r>
      <w:proofErr w:type="spellEnd"/>
      <w:r>
        <w:t xml:space="preserve"> ciąży;</w:t>
      </w:r>
    </w:p>
    <w:p w:rsidR="0001465E" w:rsidRDefault="0001465E" w:rsidP="0001465E">
      <w:pPr>
        <w:pStyle w:val="Akapitzlist"/>
        <w:numPr>
          <w:ilvl w:val="0"/>
          <w:numId w:val="1"/>
        </w:numPr>
        <w:jc w:val="both"/>
      </w:pPr>
      <w:proofErr w:type="gramStart"/>
      <w:r>
        <w:t>bezpłatne</w:t>
      </w:r>
      <w:proofErr w:type="gramEnd"/>
      <w:r>
        <w:t xml:space="preserve"> środki </w:t>
      </w:r>
      <w:r w:rsidR="00CE2142">
        <w:t>antykoncepcyjne;</w:t>
      </w:r>
    </w:p>
    <w:p w:rsidR="00CE2142" w:rsidRDefault="00CE2142" w:rsidP="00CE2142">
      <w:pPr>
        <w:pStyle w:val="Akapitzlist"/>
        <w:numPr>
          <w:ilvl w:val="0"/>
          <w:numId w:val="1"/>
        </w:numPr>
        <w:jc w:val="both"/>
      </w:pPr>
      <w:proofErr w:type="gramStart"/>
      <w:r>
        <w:t>przeciwdziałanie</w:t>
      </w:r>
      <w:proofErr w:type="gramEnd"/>
      <w:r>
        <w:t xml:space="preserve"> upowszechnianiu fałszywych i manipulacyjnych wypowiedzi nt. aborcji i antykoncepcji;</w:t>
      </w:r>
    </w:p>
    <w:p w:rsidR="009B4FDD" w:rsidRDefault="009B4FDD" w:rsidP="00CE2142">
      <w:pPr>
        <w:pStyle w:val="Akapitzlist"/>
        <w:numPr>
          <w:ilvl w:val="0"/>
          <w:numId w:val="1"/>
        </w:numPr>
        <w:jc w:val="both"/>
      </w:pPr>
      <w:proofErr w:type="gramStart"/>
      <w:r>
        <w:t>antykoncepcję</w:t>
      </w:r>
      <w:proofErr w:type="gramEnd"/>
      <w:r>
        <w:t xml:space="preserve"> awaryjną bez recepty.</w:t>
      </w:r>
    </w:p>
    <w:p w:rsidR="008F5853" w:rsidRDefault="00D40E7B" w:rsidP="00D40E7B">
      <w:pPr>
        <w:pStyle w:val="Akapitzlist"/>
        <w:ind w:left="0" w:firstLine="708"/>
        <w:jc w:val="both"/>
      </w:pPr>
      <w:r>
        <w:t>Nasz projekt odpowiada na rekomendacje dotyczące praw reprodukcyjnych postulowane przez Radę Praw Człowieka ONZ, Specjalnego Sprawozdawcę</w:t>
      </w:r>
      <w:r w:rsidR="008F5853">
        <w:t xml:space="preserve"> ONZ ds. Prawa do Zdrowia</w:t>
      </w:r>
      <w:r>
        <w:t>,</w:t>
      </w:r>
      <w:r w:rsidR="008F5853">
        <w:t xml:space="preserve"> Komitet Praw Ekonomicznych,</w:t>
      </w:r>
      <w:r>
        <w:t xml:space="preserve"> Społecznych i Kulturalnych ONZ, Komitet ONZ </w:t>
      </w:r>
      <w:r>
        <w:lastRenderedPageBreak/>
        <w:t>przeciwko torturom,</w:t>
      </w:r>
      <w:r w:rsidR="008F5853">
        <w:t xml:space="preserve"> Eur</w:t>
      </w:r>
      <w:r>
        <w:t>opejski Trybunał Praw Człowieka, Komitet CEDAW, Parlament Europejski czy</w:t>
      </w:r>
      <w:r w:rsidR="008F5853">
        <w:t xml:space="preserve"> Komisarz</w:t>
      </w:r>
      <w:r>
        <w:t>a</w:t>
      </w:r>
      <w:r w:rsidR="008F5853">
        <w:t xml:space="preserve"> Rady Europy ds. Praw Człowieka</w:t>
      </w:r>
      <w:r>
        <w:rPr>
          <w:rStyle w:val="Odwoanieprzypisudolnego"/>
        </w:rPr>
        <w:footnoteReference w:id="6"/>
      </w:r>
      <w:r w:rsidR="008F5853">
        <w:t>.</w:t>
      </w:r>
    </w:p>
    <w:p w:rsidR="00CE2142" w:rsidRDefault="00CE2142" w:rsidP="001F5ADB">
      <w:pPr>
        <w:ind w:firstLine="708"/>
        <w:jc w:val="both"/>
      </w:pPr>
      <w:r>
        <w:t xml:space="preserve">Brak poparcia </w:t>
      </w:r>
      <w:r w:rsidR="00C14E99">
        <w:t xml:space="preserve">obywatelskiego </w:t>
      </w:r>
      <w:r>
        <w:t xml:space="preserve">projektu ustawy </w:t>
      </w:r>
      <w:r w:rsidR="00D40E7B" w:rsidRPr="008704DF">
        <w:rPr>
          <w:i/>
        </w:rPr>
        <w:t>o prawach kobiet i świadomym rodzicielstwie</w:t>
      </w:r>
      <w:r w:rsidR="00D40E7B">
        <w:t xml:space="preserve"> będzie wyrazem lekceważenia powyższych apeli, </w:t>
      </w:r>
      <w:r>
        <w:t>zamanifestowanie</w:t>
      </w:r>
      <w:r w:rsidR="00D40E7B">
        <w:t>m</w:t>
      </w:r>
      <w:r>
        <w:t xml:space="preserve"> hipokryzji oraz </w:t>
      </w:r>
      <w:r w:rsidR="00D40E7B">
        <w:t xml:space="preserve">de facto </w:t>
      </w:r>
      <w:r>
        <w:t>wpierani</w:t>
      </w:r>
      <w:r w:rsidR="00D40E7B">
        <w:t>em</w:t>
      </w:r>
      <w:r>
        <w:t xml:space="preserve"> podziemia</w:t>
      </w:r>
      <w:r w:rsidR="00D40E7B">
        <w:t xml:space="preserve"> aborcyjnego</w:t>
      </w:r>
      <w:r>
        <w:t xml:space="preserve"> i turystyki aborcyjnej.  </w:t>
      </w:r>
    </w:p>
    <w:p w:rsidR="00CE2142" w:rsidRDefault="00CE2142" w:rsidP="00CE2142">
      <w:pPr>
        <w:ind w:firstLine="360"/>
        <w:jc w:val="both"/>
      </w:pPr>
      <w:r>
        <w:t>Bardzo prosimy i nalegamy</w:t>
      </w:r>
      <w:r w:rsidR="00C14E99">
        <w:t xml:space="preserve"> </w:t>
      </w:r>
      <w:r w:rsidR="008704DF">
        <w:t>o odrzucenie własnej ideologii</w:t>
      </w:r>
      <w:r>
        <w:t xml:space="preserve"> </w:t>
      </w:r>
      <w:r w:rsidR="00C14E99">
        <w:t xml:space="preserve">przy głosowaniu nad projektem ustawy, </w:t>
      </w:r>
      <w:r>
        <w:t>a kierowanie się rozsądkiem oraz wszelkimi przesłankami medycznymi i prawnymi.</w:t>
      </w:r>
      <w:r w:rsidR="0086047B">
        <w:t xml:space="preserve"> </w:t>
      </w:r>
      <w:r w:rsidR="00C14E99">
        <w:t xml:space="preserve">Liczymy na to, że zagłosuje </w:t>
      </w:r>
      <w:r w:rsidR="00C14E99" w:rsidRPr="001D6ABD">
        <w:t>Pan</w:t>
      </w:r>
      <w:r w:rsidR="001D6ABD" w:rsidRPr="001D6ABD">
        <w:t>/Pan</w:t>
      </w:r>
      <w:r w:rsidR="00C14E99" w:rsidRPr="001D6ABD">
        <w:t>i</w:t>
      </w:r>
      <w:r w:rsidR="00C14E99">
        <w:t xml:space="preserve"> za skierowaniem obywatelskiego projektu ustawy o prawach kobiet i świadomym rodzicielstwie do dalszych prac legislacyjnych. </w:t>
      </w:r>
    </w:p>
    <w:p w:rsidR="00C14E99" w:rsidRDefault="00C14E99" w:rsidP="00CE2142">
      <w:pPr>
        <w:ind w:firstLine="360"/>
        <w:jc w:val="both"/>
      </w:pPr>
    </w:p>
    <w:p w:rsidR="00CE2142" w:rsidRDefault="00CE2142" w:rsidP="00CE2142">
      <w:pPr>
        <w:ind w:firstLine="360"/>
        <w:jc w:val="right"/>
      </w:pPr>
      <w:r>
        <w:t>Z wyrazami szacunku i nadzieją,</w:t>
      </w:r>
    </w:p>
    <w:p w:rsidR="00C14E99" w:rsidRDefault="00C14E99" w:rsidP="00C14E99"/>
    <w:p w:rsidR="00C14E99" w:rsidRDefault="00C14E99" w:rsidP="00C14E99"/>
    <w:p w:rsidR="00CE2142" w:rsidRDefault="00CE2142" w:rsidP="00C14E99">
      <w:pPr>
        <w:ind w:firstLine="708"/>
      </w:pPr>
      <w:r>
        <w:t>Anna Wróblewska-Zawadzka</w:t>
      </w:r>
      <w:r w:rsidR="00C14E99">
        <w:tab/>
      </w:r>
      <w:r w:rsidR="00C14E99">
        <w:tab/>
        <w:t>Piotr Sieńko</w:t>
      </w:r>
    </w:p>
    <w:p w:rsidR="00C14E99" w:rsidRDefault="00C14E99" w:rsidP="00C14E99">
      <w:pPr>
        <w:spacing w:after="0" w:line="240" w:lineRule="auto"/>
        <w:ind w:firstLine="708"/>
      </w:pPr>
      <w:r>
        <w:t>Koordynatorka Regionalna</w:t>
      </w:r>
      <w:r>
        <w:tab/>
      </w:r>
      <w:r>
        <w:tab/>
      </w:r>
      <w:r>
        <w:tab/>
        <w:t xml:space="preserve">Koordynator Regionalny </w:t>
      </w:r>
    </w:p>
    <w:p w:rsidR="00C14E99" w:rsidRDefault="00C14E99" w:rsidP="00C14E99">
      <w:pPr>
        <w:spacing w:after="0" w:line="240" w:lineRule="auto"/>
        <w:ind w:left="708"/>
      </w:pPr>
      <w:proofErr w:type="gramStart"/>
      <w:r>
        <w:t>ds</w:t>
      </w:r>
      <w:proofErr w:type="gramEnd"/>
      <w:r>
        <w:t>. zbierania podpisów w Bydgoszczy</w:t>
      </w:r>
      <w:r>
        <w:tab/>
        <w:t>ds. zbierania podpisów w Bydgoszczy</w:t>
      </w:r>
    </w:p>
    <w:p w:rsidR="00C14E99" w:rsidRDefault="00C14E99" w:rsidP="00C14E99">
      <w:pPr>
        <w:ind w:firstLine="360"/>
        <w:jc w:val="both"/>
      </w:pPr>
      <w:r>
        <w:tab/>
      </w:r>
      <w:hyperlink r:id="rId8" w:history="1">
        <w:r w:rsidRPr="0060003A">
          <w:rPr>
            <w:rStyle w:val="Hipercze"/>
          </w:rPr>
          <w:t>inicjatywna@gmail.com</w:t>
        </w:r>
      </w:hyperlink>
      <w:r>
        <w:t xml:space="preserve"> </w:t>
      </w:r>
      <w:r>
        <w:tab/>
      </w:r>
      <w:r>
        <w:tab/>
      </w:r>
      <w:r>
        <w:tab/>
      </w:r>
      <w:hyperlink r:id="rId9" w:history="1">
        <w:r w:rsidRPr="0060003A">
          <w:rPr>
            <w:rStyle w:val="Hipercze"/>
          </w:rPr>
          <w:t>Piotr.sienko93@gmail.com</w:t>
        </w:r>
      </w:hyperlink>
      <w:r>
        <w:t xml:space="preserve"> </w:t>
      </w:r>
    </w:p>
    <w:p w:rsidR="00C14E99" w:rsidRDefault="00C14E99" w:rsidP="00C14E99"/>
    <w:p w:rsidR="00CE2142" w:rsidRDefault="00CE2142" w:rsidP="00CE2142">
      <w:pPr>
        <w:ind w:firstLine="360"/>
        <w:jc w:val="right"/>
      </w:pPr>
    </w:p>
    <w:p w:rsidR="00C14E99" w:rsidRDefault="00C14E99" w:rsidP="00C14E99">
      <w:pPr>
        <w:ind w:firstLine="360"/>
      </w:pPr>
    </w:p>
    <w:p w:rsidR="00C14E99" w:rsidRDefault="00C14E99" w:rsidP="00C14E99">
      <w:pPr>
        <w:ind w:firstLine="360"/>
      </w:pPr>
    </w:p>
    <w:p w:rsidR="00CE2142" w:rsidRPr="00782F69" w:rsidRDefault="00CE2142" w:rsidP="00CE2142">
      <w:pPr>
        <w:jc w:val="both"/>
      </w:pPr>
    </w:p>
    <w:sectPr w:rsidR="00CE2142" w:rsidRPr="0078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55" w:rsidRDefault="00504D55" w:rsidP="00B86E19">
      <w:pPr>
        <w:spacing w:after="0" w:line="240" w:lineRule="auto"/>
      </w:pPr>
      <w:r>
        <w:separator/>
      </w:r>
    </w:p>
  </w:endnote>
  <w:endnote w:type="continuationSeparator" w:id="0">
    <w:p w:rsidR="00504D55" w:rsidRDefault="00504D55" w:rsidP="00B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55" w:rsidRDefault="00504D55" w:rsidP="00B86E19">
      <w:pPr>
        <w:spacing w:after="0" w:line="240" w:lineRule="auto"/>
      </w:pPr>
      <w:r>
        <w:separator/>
      </w:r>
    </w:p>
  </w:footnote>
  <w:footnote w:type="continuationSeparator" w:id="0">
    <w:p w:rsidR="00504D55" w:rsidRDefault="00504D55" w:rsidP="00B86E19">
      <w:pPr>
        <w:spacing w:after="0" w:line="240" w:lineRule="auto"/>
      </w:pPr>
      <w:r>
        <w:continuationSeparator/>
      </w:r>
    </w:p>
  </w:footnote>
  <w:footnote w:id="1">
    <w:p w:rsidR="008F5853" w:rsidRDefault="008F5853">
      <w:pPr>
        <w:pStyle w:val="Tekstprzypisudolnego"/>
      </w:pPr>
      <w:r>
        <w:rPr>
          <w:rStyle w:val="Odwoanieprzypisudolnego"/>
        </w:rPr>
        <w:footnoteRef/>
      </w:r>
      <w:r>
        <w:t xml:space="preserve"> Druk nr 2060 dostępny jest na stronie: </w:t>
      </w:r>
      <w:hyperlink r:id="rId1" w:history="1">
        <w:r w:rsidRPr="0060003A">
          <w:rPr>
            <w:rStyle w:val="Hipercze"/>
          </w:rPr>
          <w:t>http://www.sejm.gov.pl/sejm8.nsf/druk.xsp?</w:t>
        </w:r>
        <w:proofErr w:type="gramStart"/>
        <w:r w:rsidRPr="0060003A">
          <w:rPr>
            <w:rStyle w:val="Hipercze"/>
          </w:rPr>
          <w:t>nr=2060</w:t>
        </w:r>
      </w:hyperlink>
      <w:r>
        <w:t xml:space="preserve"> . </w:t>
      </w:r>
      <w:proofErr w:type="gramEnd"/>
    </w:p>
  </w:footnote>
  <w:footnote w:id="2">
    <w:p w:rsidR="00B86E19" w:rsidRDefault="00B86E19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hyperlink r:id="rId2" w:history="1">
        <w:r w:rsidRPr="0060003A">
          <w:rPr>
            <w:rStyle w:val="Hipercze"/>
          </w:rPr>
          <w:t>http://federa.org.pl/raport-dzien-dobry-chce-przerwac-ciaze-o-procedurach-dostepu-do-legalnej-aborcji-w-polskich-szpitalach/</w:t>
        </w:r>
      </w:hyperlink>
      <w:r>
        <w:t xml:space="preserve">. </w:t>
      </w:r>
    </w:p>
  </w:footnote>
  <w:footnote w:id="3">
    <w:p w:rsidR="00B86E19" w:rsidRDefault="00B86E19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hyperlink r:id="rId3" w:history="1">
        <w:r w:rsidRPr="0060003A">
          <w:rPr>
            <w:rStyle w:val="Hipercze"/>
          </w:rPr>
          <w:t>http://federa.org.pl/25latpieklakobiet/</w:t>
        </w:r>
      </w:hyperlink>
      <w:r>
        <w:t>.</w:t>
      </w:r>
    </w:p>
  </w:footnote>
  <w:footnote w:id="4">
    <w:p w:rsidR="001F5ADB" w:rsidRDefault="001F5ADB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hyperlink r:id="rId4" w:history="1">
        <w:r w:rsidRPr="006D55A3">
          <w:rPr>
            <w:rStyle w:val="Hipercze"/>
          </w:rPr>
          <w:t>https://oko.press/juz-42-proc-polakow-liberalizacja-ustawy-antyaborcyjnej-nowy-sondaz-oko-press/</w:t>
        </w:r>
      </w:hyperlink>
      <w:r>
        <w:t>.</w:t>
      </w:r>
    </w:p>
  </w:footnote>
  <w:footnote w:id="5">
    <w:p w:rsidR="001F5ADB" w:rsidRDefault="001F5ADB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r w:rsidRPr="001F5ADB">
        <w:t>http</w:t>
      </w:r>
      <w:proofErr w:type="gramStart"/>
      <w:r w:rsidRPr="001F5ADB">
        <w:t>://www</w:t>
      </w:r>
      <w:proofErr w:type="gramEnd"/>
      <w:r w:rsidRPr="001F5ADB">
        <w:t>.</w:t>
      </w:r>
      <w:proofErr w:type="gramStart"/>
      <w:r w:rsidRPr="001F5ADB">
        <w:t>rp</w:t>
      </w:r>
      <w:proofErr w:type="gramEnd"/>
      <w:r w:rsidRPr="001F5ADB">
        <w:t>.</w:t>
      </w:r>
      <w:proofErr w:type="gramStart"/>
      <w:r w:rsidRPr="001F5ADB">
        <w:t>pl</w:t>
      </w:r>
      <w:proofErr w:type="gramEnd"/>
      <w:r w:rsidRPr="001F5ADB">
        <w:t>/Kraj/171029337-Sondaz-Kto-chce-zmi</w:t>
      </w:r>
      <w:r>
        <w:t>an-w-ustawie-antyaborcyjnej.</w:t>
      </w:r>
      <w:proofErr w:type="gramStart"/>
      <w:r>
        <w:t>htm</w:t>
      </w:r>
      <w:proofErr w:type="gramEnd"/>
      <w:r>
        <w:t>.</w:t>
      </w:r>
    </w:p>
  </w:footnote>
  <w:footnote w:id="6">
    <w:p w:rsidR="00D40E7B" w:rsidRDefault="00D40E7B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hyperlink r:id="rId5" w:history="1">
        <w:r w:rsidRPr="0060003A">
          <w:rPr>
            <w:rStyle w:val="Hipercze"/>
          </w:rPr>
          <w:t>http://federa.org.pl/25latpieklakobiet/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F5BF4"/>
    <w:multiLevelType w:val="hybridMultilevel"/>
    <w:tmpl w:val="C3EC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AE"/>
    <w:rsid w:val="000130D1"/>
    <w:rsid w:val="0001465E"/>
    <w:rsid w:val="001D6ABD"/>
    <w:rsid w:val="001F5ADB"/>
    <w:rsid w:val="00243B68"/>
    <w:rsid w:val="002F10BB"/>
    <w:rsid w:val="003F4A1B"/>
    <w:rsid w:val="0040167C"/>
    <w:rsid w:val="00504D55"/>
    <w:rsid w:val="00686478"/>
    <w:rsid w:val="006E58AE"/>
    <w:rsid w:val="00782F69"/>
    <w:rsid w:val="007D661D"/>
    <w:rsid w:val="0086047B"/>
    <w:rsid w:val="008704DF"/>
    <w:rsid w:val="008A078E"/>
    <w:rsid w:val="008F5853"/>
    <w:rsid w:val="009733A7"/>
    <w:rsid w:val="009B4FDD"/>
    <w:rsid w:val="00B86E19"/>
    <w:rsid w:val="00C14E99"/>
    <w:rsid w:val="00CE2142"/>
    <w:rsid w:val="00D40E7B"/>
    <w:rsid w:val="00F1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E7C88-ADF7-442E-A4F4-4CD35134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B68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F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6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cjatyw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otr.sienko93@gmail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edera.org.pl/25latpieklakobiet/" TargetMode="External"/><Relationship Id="rId2" Type="http://schemas.openxmlformats.org/officeDocument/2006/relationships/hyperlink" Target="http://federa.org.pl/raport-dzien-dobry-chce-przerwac-ciaze-o-procedurach-dostepu-do-legalnej-aborcji-w-polskich-szpitalach/" TargetMode="External"/><Relationship Id="rId1" Type="http://schemas.openxmlformats.org/officeDocument/2006/relationships/hyperlink" Target="http://www.sejm.gov.pl/sejm8.nsf/druk.xsp?nr=2060" TargetMode="External"/><Relationship Id="rId5" Type="http://schemas.openxmlformats.org/officeDocument/2006/relationships/hyperlink" Target="http://federa.org.pl/25latpieklakobiet/" TargetMode="External"/><Relationship Id="rId4" Type="http://schemas.openxmlformats.org/officeDocument/2006/relationships/hyperlink" Target="https://oko.press/juz-42-proc-polakow-liberalizacja-ustawy-antyaborcyjnej-nowy-sondaz-oko-pres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A6D03-E4D7-4228-9573-C3805AA5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dcterms:created xsi:type="dcterms:W3CDTF">2018-01-04T13:41:00Z</dcterms:created>
  <dcterms:modified xsi:type="dcterms:W3CDTF">2018-01-06T23:56:00Z</dcterms:modified>
</cp:coreProperties>
</file>