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B8" w:rsidRPr="005969C7" w:rsidRDefault="00294ED0" w:rsidP="005969C7">
      <w:pPr>
        <w:spacing w:after="0" w:line="240" w:lineRule="auto"/>
        <w:jc w:val="center"/>
        <w:rPr>
          <w:rFonts w:ascii="Arial Narrow" w:hAnsi="Arial Narrow"/>
          <w:b/>
        </w:rPr>
      </w:pPr>
      <w:r w:rsidRPr="005969C7">
        <w:rPr>
          <w:rFonts w:ascii="Arial Narrow" w:hAnsi="Arial Narrow"/>
          <w:b/>
        </w:rPr>
        <w:t>Ogólny r</w:t>
      </w:r>
      <w:r w:rsidR="002D5B19" w:rsidRPr="005969C7">
        <w:rPr>
          <w:rFonts w:ascii="Arial Narrow" w:hAnsi="Arial Narrow"/>
          <w:b/>
        </w:rPr>
        <w:t xml:space="preserve">egulamin konkursów i plebiscytów SMS </w:t>
      </w:r>
    </w:p>
    <w:p w:rsidR="002D5B19" w:rsidRPr="005969C7" w:rsidRDefault="006414A8" w:rsidP="005969C7">
      <w:pPr>
        <w:spacing w:after="0" w:line="240" w:lineRule="auto"/>
        <w:jc w:val="center"/>
        <w:rPr>
          <w:rFonts w:ascii="Arial Narrow" w:hAnsi="Arial Narrow"/>
          <w:b/>
        </w:rPr>
      </w:pPr>
      <w:r w:rsidRPr="005969C7">
        <w:rPr>
          <w:rFonts w:ascii="Arial Narrow" w:hAnsi="Arial Narrow"/>
          <w:b/>
        </w:rPr>
        <w:t>organizowanych przez Polska</w:t>
      </w:r>
      <w:r w:rsidR="00D656B8" w:rsidRPr="005969C7">
        <w:rPr>
          <w:rFonts w:ascii="Arial Narrow" w:hAnsi="Arial Narrow"/>
          <w:b/>
        </w:rPr>
        <w:t xml:space="preserve"> P</w:t>
      </w:r>
      <w:r w:rsidRPr="005969C7">
        <w:rPr>
          <w:rFonts w:ascii="Arial Narrow" w:hAnsi="Arial Narrow"/>
          <w:b/>
        </w:rPr>
        <w:t>ress Sp. z o.o. Oddział w Poznaniu.</w:t>
      </w:r>
    </w:p>
    <w:p w:rsidR="002D5B19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POSTANOWIENIA OGÓLNE</w:t>
      </w:r>
    </w:p>
    <w:p w:rsidR="002D5B19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1</w:t>
      </w:r>
    </w:p>
    <w:p w:rsidR="002D5B19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Niniejszy Regulamin dotyczy konkursów organizowanych dla czytelników "Głosu Wielkopolskiego" - dziennika wydawanego przez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</w:t>
      </w:r>
      <w:r w:rsidR="00D656B8" w:rsidRPr="005969C7">
        <w:rPr>
          <w:rFonts w:ascii="Arial Narrow" w:hAnsi="Arial Narrow"/>
        </w:rPr>
        <w:t>,</w:t>
      </w:r>
      <w:r w:rsidRPr="005969C7">
        <w:rPr>
          <w:rFonts w:ascii="Arial Narrow" w:hAnsi="Arial Narrow"/>
        </w:rPr>
        <w:t xml:space="preserve"> dla których nie został ustanowiony odrębny regulamin, zwanych dalej konkursami. Dla konkursów, dla których został uchwalony odrębny regulamin, niniejszy Regulamin ma zastosowanie jedynie w tych kwestiach, które nie zostały uregulowane w odrębnym regulaminie dla konkretnego konkursu. </w:t>
      </w:r>
    </w:p>
    <w:p w:rsidR="006414A8" w:rsidRPr="005969C7" w:rsidRDefault="006414A8" w:rsidP="005969C7">
      <w:pPr>
        <w:spacing w:after="0" w:line="240" w:lineRule="auto"/>
        <w:rPr>
          <w:rFonts w:ascii="Arial Narrow" w:hAnsi="Arial Narrow"/>
        </w:rPr>
      </w:pPr>
    </w:p>
    <w:p w:rsidR="006414A8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2</w:t>
      </w:r>
    </w:p>
    <w:p w:rsidR="002D5B19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Organizatorem konkursu jest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 o. z  siedzibą w Warszawie ul. Domaniewska 45, Oddział w Poznaniu, ul. Grunwaldzka 19, wpisan</w:t>
      </w:r>
      <w:r w:rsidR="00D656B8" w:rsidRPr="005969C7">
        <w:rPr>
          <w:rFonts w:ascii="Arial Narrow" w:hAnsi="Arial Narrow"/>
        </w:rPr>
        <w:t>a</w:t>
      </w:r>
      <w:r w:rsidRPr="005969C7">
        <w:rPr>
          <w:rFonts w:ascii="Arial Narrow" w:hAnsi="Arial Narrow"/>
        </w:rPr>
        <w:t xml:space="preserve">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522-01-03-609, właściciel portali gloswielkopolski.pl i  naszemiasto.pl oraz wydawc</w:t>
      </w:r>
      <w:r w:rsidR="00D656B8" w:rsidRPr="005969C7">
        <w:rPr>
          <w:rFonts w:ascii="Arial Narrow" w:hAnsi="Arial Narrow"/>
        </w:rPr>
        <w:t>a</w:t>
      </w:r>
      <w:r w:rsidRPr="005969C7">
        <w:rPr>
          <w:rFonts w:ascii="Arial Narrow" w:hAnsi="Arial Narrow"/>
        </w:rPr>
        <w:t xml:space="preserve"> „Głosu Wielkopolskiego” oraz niżej wymienionych tygodników regionalnych, zwan</w:t>
      </w:r>
      <w:r w:rsidR="00D656B8" w:rsidRPr="005969C7">
        <w:rPr>
          <w:rFonts w:ascii="Arial Narrow" w:hAnsi="Arial Narrow"/>
        </w:rPr>
        <w:t>a</w:t>
      </w:r>
      <w:r w:rsidRPr="005969C7">
        <w:rPr>
          <w:rFonts w:ascii="Arial Narrow" w:hAnsi="Arial Narrow"/>
        </w:rPr>
        <w:t xml:space="preserve"> dalej ORGANIZATOREM</w:t>
      </w:r>
      <w:r w:rsidR="006414A8" w:rsidRPr="005969C7">
        <w:rPr>
          <w:rFonts w:ascii="Arial Narrow" w:hAnsi="Arial Narrow"/>
        </w:rPr>
        <w:t>.</w:t>
      </w:r>
    </w:p>
    <w:p w:rsidR="006414A8" w:rsidRPr="005969C7" w:rsidRDefault="006414A8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Lista Tygodników: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Gnieźnieński Tydzień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Tygodnik Pilski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Tygodnik Śremski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Ziemia Kaliska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Dzień Nowotomysko – Grodziski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Dzień Szamotulski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Chodzieżanin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Tygodnik Wągrowiecki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Gazeta Pleszewska</w:t>
      </w:r>
    </w:p>
    <w:p w:rsidR="006414A8" w:rsidRPr="005969C7" w:rsidRDefault="00227771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Życie Krotoszyna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Tydzień Obornicki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Tydzień Międzychodzko – Sierakowski</w:t>
      </w:r>
    </w:p>
    <w:p w:rsidR="006414A8" w:rsidRPr="005969C7" w:rsidRDefault="006414A8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Dzień Wolsztyński</w:t>
      </w:r>
    </w:p>
    <w:p w:rsidR="00227771" w:rsidRPr="005969C7" w:rsidRDefault="00227771" w:rsidP="005969C7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Fakty Kościańskie</w:t>
      </w:r>
    </w:p>
    <w:p w:rsidR="002D5B19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 w:cs="Calibri"/>
        </w:rPr>
        <w:t>§</w:t>
      </w:r>
      <w:r w:rsidRPr="005969C7">
        <w:rPr>
          <w:rFonts w:ascii="Arial Narrow" w:hAnsi="Arial Narrow"/>
        </w:rPr>
        <w:t xml:space="preserve"> 3</w:t>
      </w:r>
    </w:p>
    <w:p w:rsidR="005969C7" w:rsidRPr="005969C7" w:rsidRDefault="005969C7" w:rsidP="005969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02020"/>
          <w:shd w:val="clear" w:color="auto" w:fill="FFFFFF"/>
          <w:lang w:eastAsia="pl-PL"/>
        </w:rPr>
      </w:pPr>
      <w:r w:rsidRPr="005969C7">
        <w:rPr>
          <w:rFonts w:ascii="Arial Narrow" w:eastAsia="Times New Roman" w:hAnsi="Arial Narrow" w:cs="Times New Roman"/>
          <w:b/>
          <w:color w:val="202020"/>
          <w:shd w:val="clear" w:color="auto" w:fill="FFFFFF"/>
          <w:lang w:eastAsia="pl-PL"/>
        </w:rPr>
        <w:t>OCHRONA DANYCH OSOBOWYCH</w:t>
      </w:r>
    </w:p>
    <w:p w:rsidR="002D5B19" w:rsidRPr="005969C7" w:rsidRDefault="005969C7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eastAsia="Times New Roman" w:hAnsi="Arial Narrow" w:cs="Times New Roman"/>
          <w:color w:val="202020"/>
          <w:shd w:val="clear" w:color="auto" w:fill="FFFFFF"/>
          <w:lang w:eastAsia="pl-PL"/>
        </w:rPr>
        <w:br/>
        <w:t>W wykonaniu obowiązków płynących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Organizator podaje komplet informacji dotyczących przetwarzania danych osobowych uczestników Konkursu w załączniku do niniejszego Regulaminu.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br/>
      </w:r>
    </w:p>
    <w:p w:rsidR="002D5B19" w:rsidRPr="005969C7" w:rsidRDefault="002D5B19" w:rsidP="005969C7">
      <w:pPr>
        <w:spacing w:after="0" w:line="240" w:lineRule="auto"/>
        <w:jc w:val="center"/>
        <w:rPr>
          <w:rFonts w:ascii="Arial Narrow" w:hAnsi="Arial Narrow"/>
          <w:b/>
        </w:rPr>
      </w:pPr>
      <w:r w:rsidRPr="005969C7">
        <w:rPr>
          <w:rFonts w:ascii="Arial Narrow" w:hAnsi="Arial Narrow"/>
          <w:b/>
        </w:rPr>
        <w:t>II. ZASADY PRZYZNAWANIA NAGRÓD</w:t>
      </w:r>
    </w:p>
    <w:p w:rsidR="002D5B19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4</w:t>
      </w:r>
    </w:p>
    <w:p w:rsidR="002D5B19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Dla każdego konkursu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określa nagrody, które nie podlegają spieniężeniu oraz nie istnieje możliwość ich zamiany co do przedmiotu lub wartości.</w:t>
      </w:r>
    </w:p>
    <w:p w:rsidR="002D5B19" w:rsidRPr="005969C7" w:rsidRDefault="002D5B19" w:rsidP="005969C7">
      <w:pPr>
        <w:spacing w:after="0" w:line="240" w:lineRule="auto"/>
        <w:rPr>
          <w:rFonts w:ascii="Arial Narrow" w:hAnsi="Arial Narrow"/>
        </w:rPr>
      </w:pPr>
    </w:p>
    <w:p w:rsidR="002D5B19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5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Uczestnikiem konkursu może być każda osoba fizyczna, z wyjątkiem pracowników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 xml:space="preserve">ress Sp. z o.o. i członków ich rodzin. Udział uczestnika małoletniego w konkursie dozwolony jest wyłącznie za zgodą jego opiekuna prawnego. Uczestnik wygrywa w przypadku, gdy Kapituła Konkursowa zdecyduje, że przesłane przez niego dokończenie podanego w wydawnictwach Organizatora zdania, jest najciekawsze lub najbardziej oryginalne. Swoją propozycję, dokończenia zdania uczestnik przesyła SMS-em pod wskazany numer telefonu. 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W skład Kapituły Konkursowej „Głosu Wielkopolskiego” wchodzą: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 xml:space="preserve">Paulina </w:t>
      </w:r>
      <w:r w:rsidR="00D656B8" w:rsidRPr="005969C7">
        <w:rPr>
          <w:rFonts w:ascii="Arial Narrow" w:hAnsi="Arial Narrow"/>
        </w:rPr>
        <w:t>Jankowska</w:t>
      </w:r>
      <w:r w:rsidRPr="005969C7">
        <w:rPr>
          <w:rFonts w:ascii="Arial Narrow" w:hAnsi="Arial Narrow"/>
        </w:rPr>
        <w:t xml:space="preserve"> – przewodnicząca Kapituły</w:t>
      </w:r>
    </w:p>
    <w:p w:rsidR="007B48DF" w:rsidRPr="005969C7" w:rsidRDefault="00904C2E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 xml:space="preserve">Tomasz </w:t>
      </w:r>
      <w:proofErr w:type="spellStart"/>
      <w:r w:rsidRPr="005969C7">
        <w:rPr>
          <w:rFonts w:ascii="Arial Narrow" w:hAnsi="Arial Narrow"/>
        </w:rPr>
        <w:t>Ki</w:t>
      </w:r>
      <w:r w:rsidR="007B48DF" w:rsidRPr="005969C7">
        <w:rPr>
          <w:rFonts w:ascii="Arial Narrow" w:hAnsi="Arial Narrow"/>
        </w:rPr>
        <w:t>erstan</w:t>
      </w:r>
      <w:proofErr w:type="spellEnd"/>
      <w:r w:rsidR="007B48DF" w:rsidRPr="005969C7">
        <w:rPr>
          <w:rFonts w:ascii="Arial Narrow" w:hAnsi="Arial Narrow"/>
        </w:rPr>
        <w:t xml:space="preserve"> – członek Kapituły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lastRenderedPageBreak/>
        <w:t>Każdy uczestnik konkursu może wysłać dowolną ilość swoich propozycji.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Każdorazowo uczestnik konkursu otrzymuje wiadomość zwrotną, zawierającą potwierdzenia prawidłowości nadesłanego zgłoszenia do Konkursu oraz kod do aktualnego e-wydania dziennika „Głos Wielkopolski” do wykorzystania na stronie prasa24.pl.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</w:p>
    <w:p w:rsidR="006414A8" w:rsidRPr="005969C7" w:rsidRDefault="006414A8" w:rsidP="005969C7">
      <w:pPr>
        <w:spacing w:after="0" w:line="240" w:lineRule="auto"/>
        <w:rPr>
          <w:rFonts w:ascii="Arial Narrow" w:hAnsi="Arial Narrow"/>
        </w:rPr>
      </w:pPr>
    </w:p>
    <w:p w:rsidR="002D5B19" w:rsidRPr="005969C7" w:rsidRDefault="002D5B19" w:rsidP="005969C7">
      <w:pPr>
        <w:spacing w:after="0" w:line="240" w:lineRule="auto"/>
        <w:jc w:val="center"/>
        <w:rPr>
          <w:rFonts w:ascii="Arial Narrow" w:hAnsi="Arial Narrow"/>
          <w:b/>
        </w:rPr>
      </w:pPr>
      <w:r w:rsidRPr="005969C7">
        <w:rPr>
          <w:rFonts w:ascii="Arial Narrow" w:hAnsi="Arial Narrow"/>
          <w:b/>
        </w:rPr>
        <w:t>III. INFORMACJA O WYGRANEJ</w:t>
      </w: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6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Laureat konkursu SMS-owego zostaje powiadom</w:t>
      </w:r>
      <w:r w:rsidR="006414A8" w:rsidRPr="005969C7">
        <w:rPr>
          <w:rFonts w:ascii="Arial Narrow" w:hAnsi="Arial Narrow"/>
        </w:rPr>
        <w:t>iony o wygranej odrębnym SMS-em lub poprzez bezpośredni kontakt telefoniczny.</w:t>
      </w:r>
    </w:p>
    <w:p w:rsidR="007B48DF" w:rsidRPr="005969C7" w:rsidRDefault="007B48DF" w:rsidP="005969C7">
      <w:pPr>
        <w:spacing w:after="0" w:line="240" w:lineRule="auto"/>
        <w:jc w:val="center"/>
        <w:rPr>
          <w:rFonts w:ascii="Arial Narrow" w:hAnsi="Arial Narrow"/>
        </w:rPr>
      </w:pP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  <w:b/>
        </w:rPr>
      </w:pPr>
      <w:r w:rsidRPr="005969C7">
        <w:rPr>
          <w:rFonts w:ascii="Arial Narrow" w:hAnsi="Arial Narrow"/>
          <w:b/>
        </w:rPr>
        <w:t>IV. ODBIÓR NAGRÓD</w:t>
      </w: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7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Nagrody wydawane są w Biurze Konkursowym w siedzibie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 xml:space="preserve">ress Sp. z o.o. ul. </w:t>
      </w:r>
      <w:r w:rsidR="007B48DF" w:rsidRPr="005969C7">
        <w:rPr>
          <w:rFonts w:ascii="Arial Narrow" w:hAnsi="Arial Narrow"/>
        </w:rPr>
        <w:t>Grunwaldzka 19</w:t>
      </w:r>
      <w:r w:rsidRPr="005969C7">
        <w:rPr>
          <w:rFonts w:ascii="Arial Narrow" w:hAnsi="Arial Narrow"/>
        </w:rPr>
        <w:t xml:space="preserve">  w </w:t>
      </w:r>
      <w:r w:rsidR="007B48DF" w:rsidRPr="005969C7">
        <w:rPr>
          <w:rFonts w:ascii="Arial Narrow" w:hAnsi="Arial Narrow"/>
        </w:rPr>
        <w:t>Poznaniu</w:t>
      </w:r>
      <w:r w:rsidRPr="005969C7">
        <w:rPr>
          <w:rFonts w:ascii="Arial Narrow" w:hAnsi="Arial Narrow"/>
        </w:rPr>
        <w:t xml:space="preserve"> przez pracowników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zastrzega sobie możliwość zażądania od laureata konkursu okazania dokumentu tożsamości ze zdjęciem. W przypadku odbioru nagrody przez osobę wyznaczoną przez laureata wymagane jest stosowne pełnomocnictwo podpisane przez laureata.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 xml:space="preserve">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zastrzega sobie możliwość zażądania od laureata konkursu podpisu pokwitowania odbioru nagrody na stosownym formularzu.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8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 xml:space="preserve"> Laureaci konkursów zobowiązani są do odbioru nagród osobiście w siedzibie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 xml:space="preserve">ress Sp. z o.o. przy ul. </w:t>
      </w:r>
      <w:r w:rsidR="007B48DF" w:rsidRPr="005969C7">
        <w:rPr>
          <w:rFonts w:ascii="Arial Narrow" w:hAnsi="Arial Narrow"/>
        </w:rPr>
        <w:t>Grunwaldzka 19 w Poznaniu</w:t>
      </w:r>
      <w:r w:rsidRPr="005969C7">
        <w:rPr>
          <w:rFonts w:ascii="Arial Narrow" w:hAnsi="Arial Narrow"/>
        </w:rPr>
        <w:t xml:space="preserve"> w terminie nie dłuższym niż 1 miesiąc od momentu ogłoszenia (telefonicznie lub na łamach) nazwisk laureatów.</w:t>
      </w:r>
    </w:p>
    <w:p w:rsidR="006414A8" w:rsidRPr="005969C7" w:rsidRDefault="006414A8" w:rsidP="005969C7">
      <w:pPr>
        <w:spacing w:after="0" w:line="240" w:lineRule="auto"/>
        <w:rPr>
          <w:rFonts w:ascii="Arial Narrow" w:hAnsi="Arial Narrow"/>
        </w:rPr>
      </w:pP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 xml:space="preserve">§ </w:t>
      </w:r>
      <w:r w:rsidR="007B48DF" w:rsidRPr="005969C7">
        <w:rPr>
          <w:rFonts w:ascii="Arial Narrow" w:hAnsi="Arial Narrow"/>
        </w:rPr>
        <w:t>9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 xml:space="preserve"> W przypadku nieodebrania nagrody w terminie 1 miesiąca od daty ogłoszenia laureata (-ów) konkursów, następuje przepadek nagrody na rzecz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przy czym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zastrzega sobie prawo do dalszego dysponowania nagrodą.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</w:p>
    <w:p w:rsidR="006414A8" w:rsidRPr="005969C7" w:rsidRDefault="006414A8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/>
        </w:rPr>
        <w:t>§ 10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 xml:space="preserve">Nagrody w konkursie, którymi są bilety wstępu, zaproszenia na koncerty, do kina lub inne imprezy kulturalno-rozrywkowe nie mogą stanowić dla laureatów tych konkursów przedmiotu sprzedaży (źródła obrotu). </w:t>
      </w:r>
    </w:p>
    <w:p w:rsidR="007B48DF" w:rsidRPr="005969C7" w:rsidRDefault="007B48DF" w:rsidP="005969C7">
      <w:pPr>
        <w:spacing w:after="0" w:line="240" w:lineRule="auto"/>
        <w:rPr>
          <w:rFonts w:ascii="Arial Narrow" w:hAnsi="Arial Narrow"/>
        </w:rPr>
      </w:pP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 w:cs="MS Gothic"/>
        </w:rPr>
      </w:pPr>
      <w:r w:rsidRPr="005969C7">
        <w:rPr>
          <w:rFonts w:ascii="Arial Narrow" w:hAnsi="Arial Narrow"/>
          <w:b/>
        </w:rPr>
        <w:t>V. PULA NAGRÓD</w:t>
      </w:r>
      <w:r w:rsidRPr="005969C7">
        <w:rPr>
          <w:rFonts w:ascii="Tahoma" w:hAnsi="Tahoma" w:cs="Tahoma"/>
        </w:rPr>
        <w:t> </w:t>
      </w: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 w:cs="Calibri"/>
        </w:rPr>
        <w:t>§</w:t>
      </w:r>
      <w:r w:rsidRPr="005969C7">
        <w:rPr>
          <w:rFonts w:ascii="Arial Narrow" w:hAnsi="Arial Narrow"/>
        </w:rPr>
        <w:t xml:space="preserve"> 12</w:t>
      </w:r>
    </w:p>
    <w:p w:rsidR="007B48DF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Fundatorem nagród jest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oraz sponsorzy konkursów, z którymi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zawarła stosowne umowy. Jeżeli wartość nagrody przekracza kwotę zwolnioną od podatku zgodnie z przepisami ustawy o podatku dochodowym od osób fizycznych (w dniu wejścia w życie regulaminu jest to kwota 760,00 zł brutto), laureat zobowiązany jest do uiszczenia w kasie siedziby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>ress sp. z o.o. podatku od nagrody w wysokości 10% jej wartości.</w:t>
      </w:r>
    </w:p>
    <w:p w:rsidR="007B48DF" w:rsidRPr="005969C7" w:rsidRDefault="007B48DF" w:rsidP="005969C7">
      <w:pPr>
        <w:spacing w:after="0" w:line="240" w:lineRule="auto"/>
        <w:jc w:val="center"/>
        <w:rPr>
          <w:rFonts w:ascii="Arial Narrow" w:hAnsi="Arial Narrow"/>
          <w:b/>
        </w:rPr>
      </w:pP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  <w:b/>
        </w:rPr>
      </w:pPr>
      <w:r w:rsidRPr="005969C7">
        <w:rPr>
          <w:rFonts w:ascii="Arial Narrow" w:hAnsi="Arial Narrow"/>
          <w:b/>
        </w:rPr>
        <w:t>VI. POSTANOWIENIA KOŃCOWE</w:t>
      </w:r>
    </w:p>
    <w:p w:rsidR="007B48DF" w:rsidRPr="005969C7" w:rsidRDefault="002D5B19" w:rsidP="005969C7">
      <w:pPr>
        <w:spacing w:after="0" w:line="240" w:lineRule="auto"/>
        <w:jc w:val="center"/>
        <w:rPr>
          <w:rFonts w:ascii="Arial Narrow" w:hAnsi="Arial Narrow"/>
        </w:rPr>
      </w:pPr>
      <w:r w:rsidRPr="005969C7">
        <w:rPr>
          <w:rFonts w:ascii="Arial Narrow" w:hAnsi="Arial Narrow" w:cs="Calibri"/>
        </w:rPr>
        <w:t>§</w:t>
      </w:r>
      <w:r w:rsidRPr="005969C7">
        <w:rPr>
          <w:rFonts w:ascii="Arial Narrow" w:hAnsi="Arial Narrow"/>
        </w:rPr>
        <w:t xml:space="preserve"> 13</w:t>
      </w:r>
    </w:p>
    <w:p w:rsidR="006414A8" w:rsidRPr="005969C7" w:rsidRDefault="006414A8" w:rsidP="005969C7">
      <w:pPr>
        <w:spacing w:after="0" w:line="240" w:lineRule="auto"/>
        <w:jc w:val="center"/>
        <w:rPr>
          <w:rFonts w:ascii="Arial Narrow" w:hAnsi="Arial Narrow"/>
        </w:rPr>
      </w:pPr>
    </w:p>
    <w:p w:rsidR="00FF61D6" w:rsidRPr="005969C7" w:rsidRDefault="002D5B19" w:rsidP="005969C7">
      <w:pPr>
        <w:spacing w:after="0" w:line="240" w:lineRule="auto"/>
        <w:rPr>
          <w:rFonts w:ascii="Arial Narrow" w:hAnsi="Arial Narrow"/>
        </w:rPr>
      </w:pPr>
      <w:r w:rsidRPr="005969C7">
        <w:rPr>
          <w:rFonts w:ascii="Arial Narrow" w:hAnsi="Arial Narrow"/>
        </w:rPr>
        <w:t>Wszelkie reklamacje w zwi</w:t>
      </w:r>
      <w:r w:rsidRPr="005969C7">
        <w:rPr>
          <w:rFonts w:ascii="Arial Narrow" w:hAnsi="Arial Narrow" w:cs="Calibri"/>
        </w:rPr>
        <w:t>ą</w:t>
      </w:r>
      <w:r w:rsidRPr="005969C7">
        <w:rPr>
          <w:rFonts w:ascii="Arial Narrow" w:hAnsi="Arial Narrow"/>
        </w:rPr>
        <w:t>zku z Konkursem należy zgłaszać u Organizatora Konkursu na piśmie, wraz z opisem reklamacji i jej szczegółowym uzasadnieniem w terminie nie dłuższym niż 7 dni od daty zaistnienia podstawy reklamacji pod rygorem wygaśnięcia jakichkolwiek roszczeń uczestnika w związku z jego udziałem w Konkursie, a w każdym razie nie później niż w terminie 7 dni od dnia zakończenia Konkursu. Organizator nie ponosi odpowiedzialności za skuteczność oraz terminowość doręczeń pocztowych. Regulamin konkursów jest udostępniony do wglądu w Biurze Konkursowym Polska</w:t>
      </w:r>
      <w:r w:rsidR="00D656B8" w:rsidRPr="005969C7">
        <w:rPr>
          <w:rFonts w:ascii="Arial Narrow" w:hAnsi="Arial Narrow"/>
        </w:rPr>
        <w:t xml:space="preserve"> P</w:t>
      </w:r>
      <w:r w:rsidRPr="005969C7">
        <w:rPr>
          <w:rFonts w:ascii="Arial Narrow" w:hAnsi="Arial Narrow"/>
        </w:rPr>
        <w:t xml:space="preserve">ress Sp. z o.o. a także jest opublikowany na stronach internetowych § 14 Przystąpienie do konkursu jest równoznaczne z akceptacją warunków niniejszego Regulaminu. </w:t>
      </w:r>
    </w:p>
    <w:p w:rsidR="005969C7" w:rsidRPr="005969C7" w:rsidRDefault="005969C7" w:rsidP="005969C7">
      <w:pPr>
        <w:spacing w:after="0" w:line="240" w:lineRule="auto"/>
        <w:rPr>
          <w:rFonts w:ascii="Arial Narrow" w:hAnsi="Arial Narrow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hAnsi="Arial Narrow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b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b/>
          <w:color w:val="202020"/>
          <w:lang w:eastAsia="pl-PL"/>
        </w:rPr>
        <w:t>ZAŁĄCZNIK nr 1</w:t>
      </w:r>
      <w:r w:rsidRPr="005969C7">
        <w:rPr>
          <w:rFonts w:ascii="Arial Narrow" w:eastAsia="Times New Roman" w:hAnsi="Arial Narrow" w:cs="Times New Roman"/>
          <w:b/>
          <w:color w:val="202020"/>
          <w:lang w:eastAsia="pl-PL"/>
        </w:rPr>
        <w:br/>
      </w:r>
    </w:p>
    <w:p w:rsidR="005969C7" w:rsidRPr="005969C7" w:rsidRDefault="005969C7" w:rsidP="005969C7">
      <w:pPr>
        <w:spacing w:after="0" w:line="240" w:lineRule="auto"/>
        <w:rPr>
          <w:rFonts w:ascii="Arial Narrow" w:hAnsi="Arial Narrow"/>
          <w:strike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b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b/>
          <w:color w:val="202020"/>
          <w:lang w:eastAsia="pl-PL"/>
        </w:rPr>
        <w:t xml:space="preserve">NOTA INFORMACYJNA </w:t>
      </w:r>
      <w:r w:rsidRPr="005969C7">
        <w:rPr>
          <w:rFonts w:ascii="Arial Narrow" w:eastAsia="Times New Roman" w:hAnsi="Arial Narrow" w:cs="Times New Roman"/>
          <w:b/>
          <w:color w:val="202020"/>
          <w:lang w:eastAsia="pl-PL"/>
        </w:rPr>
        <w:tab/>
      </w:r>
    </w:p>
    <w:p w:rsidR="005969C7" w:rsidRPr="005969C7" w:rsidRDefault="005969C7" w:rsidP="005969C7">
      <w:pPr>
        <w:spacing w:after="0" w:line="240" w:lineRule="auto"/>
        <w:rPr>
          <w:rFonts w:ascii="Arial Narrow" w:hAnsi="Arial Narrow"/>
          <w:strike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1. KTO JEST ADMINISTRATOREM TWOICH DANYCH?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Administratorem Państwa danych osobowych jest spółka Polska Press Sp. z o.o. z siedzibą w Warszawie (02 – 672) przy ul. Domaniewskiej 45 (dalej: „my”), wpisana do rejestru przedsiębiorców Krajowego Rejestru Sądowego prowadzonego przez Sąd Rejonowy dla m. st. Warszawy XIII Wydział Gospodarczy po numerem KRS 0000002408, NIP: 522-01-03-609, kapitał zakładowy: 42 000 000 zł. Nasze pozostałe dane kontaktowe to: e-mail: rodo.zgloszenia@polskapress.pl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We wszelkich kwestiach dotyczących ochrony danych osobowych możesz się skontaktować z wyznaczonym przez nas inspektorem ochrony danych. Kontakt ten może nastąpić na adres e-mail iod@polskapress.pl.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2. DLACZEGO PRZETWARZAMY TWOJE DANE OSOBOWE?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Podstawowym celem, dla którego przetwarzamy Twoje dane osobowe jest organizacja i przeprowadzenie konkursu, włącznie z obsługą skarg i reklamacji. Podstawą przetwarzania Twoich danych jest tutaj umowa, zawierana przez zgłoszenie udziału w konkursie.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Jeśli wyrazisz na to odrębną zgodę wówczas będziemy przetwarzali Twoje dane osobowe dla celów marketingowych z wykorzystaniem komunikacji telefonicznej lub elektronicznej.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Twoje dane będziemy także przetwarzać w celach rozliczeniowo-podatkowych oraz  archiwizacyjnych. W takim przypadku podstawą przetwarzania przez nas Twoich danych osobowych będą przepisy prawa, które nakazują nam przetwarzanie danych w celach rozliczeniowo-podatkowych.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Zebrane dane będziemy także przetwarzać by rozwijać i monitorować naszą działalność biznesową, m.in. poprzez wykonywanie wewnętrznych analiz i statystyk oraz badań satysfakcji, co będzie następowało na podstawie naszego prawnie uzasadnionego interesu.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Zbierane przez nas dane będziemy także przetwarzać w celu dochodzenia naszych praw i obrony przed roszczeniami, przy czym w tym wypadku dane te będziemy przetwarzać na podstawie prawnie uzasadnionego interesu administratora danych osobowych.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Możemy także przetwarzać Twoje dane dla celów naszego marketingu bezpośredniego własnego oraz osób trzecich, co będzie wówczas działaniem w oparciu o prawnie uzasadniony interes administratora danych osobowych.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Jeżeli pojawią się nowe cele przetwarzania, poinformujemy Cię o tym.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3. CZY MUSISZ NAM PODAWAĆ TWOJE DANE OSOBOWE?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W przypadku zawarcia i wykonywania umowy pobieramy tylko te dane, bez których dana umowa nie może zostać wykonana. Niepodanie danych niezbędnych do zawarcia i wykonania umowy, spowoduje, że nie będziemy mogli jej z Tobą zawrzeć lub jej wykonać. Dotyczy to także danych, które musimy zebrać z uwagi na ciążący na nas obowiązek prawny (np. dane do faktur).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Jeżeli pozyskujemy Twoje dane w oparciu o Twoją zgodę, wówczas zgoda ta jest całkowicie dobrowolna. Jej brak spowoduje niepodjęcie działań, które wskazaliśmy w naszej prośbie o wyrażenie zgody.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4. KOMU BĘDZIEMY PRZEKAZYWAC TWOJE DANE?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W niektórych przypadkach, gdy będzie to niezbędne dla wykonywanych przez nas usług lub obowiązku prawnego, będziemy uprawnieni do ujawnienia Twoich danych osobowych następującym grupom odbiorców: </w:t>
      </w:r>
    </w:p>
    <w:p w:rsidR="005969C7" w:rsidRPr="005969C7" w:rsidRDefault="005969C7" w:rsidP="005969C7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>naszym upoważnionym pracownikom i współpracownikom, którym Twoje dane osobowe będą ujawniane po to, by mogli wykonać swoje obowiązki,</w:t>
      </w:r>
    </w:p>
    <w:p w:rsidR="005969C7" w:rsidRPr="005969C7" w:rsidRDefault="005969C7" w:rsidP="005969C7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 xml:space="preserve">podmiotom, którym zlecamy wykonywanie usług związanych z przetwarzaniem danych osobowych (przetwarzający/procesor) np. naszym podwykonawcom, firmom świadczącym usługi kurierskie i pocztowe, firmom windykacyjnym, agencjom reklamowym, dostawcom narzędzi informatycznych, </w:t>
      </w:r>
    </w:p>
    <w:p w:rsidR="005969C7" w:rsidRPr="005969C7" w:rsidRDefault="005969C7" w:rsidP="005969C7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 xml:space="preserve">innym odbiorcom danych – fundatorom nagród, sponsorom, naszym doradcom prawnym i podatkowym, spółkom z naszej grupy kapitałowej, bankom, firmom świadczącym usługi kurierskie i pocztowe, </w:t>
      </w:r>
    </w:p>
    <w:p w:rsidR="005969C7" w:rsidRPr="005969C7" w:rsidRDefault="005969C7" w:rsidP="005969C7">
      <w:pPr>
        <w:spacing w:after="0" w:line="240" w:lineRule="auto"/>
        <w:ind w:left="426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>sądom, organom administracji publicznej, organom ścigania w związku z prowadzonymi przez nie postępowaniami.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5. JAK DŁUGO BĘDZIEMY PRZECHOWYWAC TWOJE DANE?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Okres przechowywania Twoich danych osobowych powiązany jest z celami i podstawami ich przetwarzania.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Jeśli w związku z udziałem w konkursie/plebiscycie/loterii nabędziesz od nas za dodatkową opłatą towar lub usługę, wówczas będziemy przetwarzać Twoje dane przez okres 6 lat z uwagi na przepisy prawa podatkowego.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W pozostałych przypadkach Twoje dane przekazane nam w związku z Twoim uczestnictwem w konkursie/plebiscycie lub loterii będziemy przechowywać przez okres 6 lat z uwagi na terminy przedawnienia roszczeń oraz z uwagi na przepisy ustawy o grach hazardowych (przy loteriach).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W zakresie działań marketingowych będziemy przetwarzać Twoje dane przez okres w jakim cele wynikające ze zgody lub z naszego prawnie uzasadnionego interesu pozostają ważne, ale nie dłużej niż do chwili złożenia przez Ciebie sprzeciwu albo cofnięcia zgody, w każdym przypadku nie dłużej niż przez okres 6 lat od zakończenia konkursu/plebiscytu/loterii.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W odniesieniu do pozostałych celów opartych na naszym uzasadnionym interesie przez okres ważności tych celów albo do czasu wniesienia przez Ciebie sprzeciwu.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Jeżeli nabywamy od Ciebie prawo (np. prawo autorskie lub licencję), wówczas będziemy przetwarzać Twoje dane przez cały okres, w którym przysługuje nam to prawo lub z niego korzystamy.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6. JAKIE PRZYSŁUGUJĄ CI UPRAWNIENIA W ZWIĄZKU Z PRZETWARZANIEM PRZEZ NAS TWOICH DANYCH?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W związku z przetwarzaniem przez nas Twoich danych posiadasz szereg uprawnień.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Posiadasz prawo do:</w:t>
      </w:r>
    </w:p>
    <w:p w:rsidR="005969C7" w:rsidRPr="005969C7" w:rsidRDefault="005969C7" w:rsidP="005969C7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>żądania od nas dostępu do swoich danych osobowych, ich sprostowania, usunięcia („prawo do bycia zapomnianym”) lub ograniczenia przetwarzania,</w:t>
      </w:r>
    </w:p>
    <w:p w:rsidR="005969C7" w:rsidRPr="005969C7" w:rsidRDefault="005969C7" w:rsidP="005969C7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>wniesienia sprzeciwu wobec przetwarzania przez nas Twoich danych osobowych na potrzeby marketingu bezpośredniego, które powoduje zaprzestanie przetwarzania przez nas Twoich danych w celach marketingu bezpośredniego,</w:t>
      </w:r>
    </w:p>
    <w:p w:rsidR="005969C7" w:rsidRPr="005969C7" w:rsidRDefault="005969C7" w:rsidP="005969C7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 xml:space="preserve">wniesienia sprzeciwu – z przyczyn związanych z Twoją szczególną sytuacją – w przypadku przetwarzania danych osobowych na podstawie prawnie uzasadnionego interesu. Jednakże w takiej sytuacji będziemy dalej przetwarzać Twoje dane osobowe w niezbędnym zakresie, jeżeli po naszej stronie będzie istniał ku temu uzasadniony powód, </w:t>
      </w:r>
    </w:p>
    <w:p w:rsidR="005969C7" w:rsidRPr="005969C7" w:rsidRDefault="005969C7" w:rsidP="005969C7">
      <w:pPr>
        <w:spacing w:after="0" w:line="240" w:lineRule="auto"/>
        <w:ind w:left="284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•</w:t>
      </w:r>
      <w:r w:rsidRPr="005969C7">
        <w:rPr>
          <w:rFonts w:ascii="Arial Narrow" w:eastAsia="Times New Roman" w:hAnsi="Arial Narrow" w:cs="Times New Roman"/>
          <w:color w:val="202020"/>
          <w:lang w:eastAsia="pl-PL"/>
        </w:rPr>
        <w:tab/>
        <w:t>przenoszenia danych przetwarzanych w związku z wykonaniem umowy lub na podstawie Twojej zgody.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Jeśli podstawą przetwarzania przez nas danych osobowych jest Twoja zgoda, wówczas posiadasz prawo do cofnięcia tej zgody w dowolnym momencie. Cofnięcie zgody nie wpływa jednak na zgodność z prawem przetwarzania przez nas danych osobowych, którego dokonaliśmy na podstawie zgody przed jej cofnięciem.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Wszystkie powyżej wymienione uprawnienia możesz wykonać poprzez zwrócenie się na adres kontaktowy: </w:t>
      </w:r>
      <w:r w:rsidR="0093430C">
        <w:rPr>
          <w:rFonts w:ascii="Arial Narrow" w:eastAsia="Times New Roman" w:hAnsi="Arial Narrow" w:cs="Times New Roman"/>
          <w:color w:val="202020"/>
          <w:lang w:eastAsia="pl-PL"/>
        </w:rPr>
        <w:t>iod</w:t>
      </w:r>
      <w:bookmarkStart w:id="0" w:name="_GoBack"/>
      <w:bookmarkEnd w:id="0"/>
      <w:r w:rsidRPr="005969C7">
        <w:rPr>
          <w:rFonts w:ascii="Arial Narrow" w:eastAsia="Times New Roman" w:hAnsi="Arial Narrow" w:cs="Times New Roman"/>
          <w:color w:val="202020"/>
          <w:lang w:eastAsia="pl-PL"/>
        </w:rPr>
        <w:t xml:space="preserve">@polskapress.pl albo pisemnie na nasz adres: Polska Press Sp. z o.o., ul. Domaniewska 45, 02-672 Warszawa. 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  <w:r w:rsidRPr="005969C7">
        <w:rPr>
          <w:rFonts w:ascii="Arial Narrow" w:eastAsia="Times New Roman" w:hAnsi="Arial Narrow" w:cs="Times New Roman"/>
          <w:color w:val="202020"/>
          <w:lang w:eastAsia="pl-PL"/>
        </w:rPr>
        <w:t>Jeżeli nasze wyjaśnienia i działania okażą się niewystarczające lub wadliwe, możesz w każdej chwili wnieść skargę do Prezesa Urzędu Ochrony Danych Osobowych.</w:t>
      </w: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eastAsia="Times New Roman" w:hAnsi="Arial Narrow" w:cs="Times New Roman"/>
          <w:color w:val="202020"/>
          <w:lang w:eastAsia="pl-PL"/>
        </w:rPr>
      </w:pPr>
    </w:p>
    <w:p w:rsidR="005969C7" w:rsidRPr="005969C7" w:rsidRDefault="005969C7" w:rsidP="005969C7">
      <w:pPr>
        <w:spacing w:after="0" w:line="240" w:lineRule="auto"/>
        <w:rPr>
          <w:rFonts w:ascii="Arial Narrow" w:hAnsi="Arial Narrow"/>
        </w:rPr>
      </w:pPr>
    </w:p>
    <w:sectPr w:rsidR="005969C7" w:rsidRPr="0059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D8D"/>
    <w:multiLevelType w:val="hybridMultilevel"/>
    <w:tmpl w:val="DA08EC0E"/>
    <w:lvl w:ilvl="0" w:tplc="BFF47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ACC"/>
    <w:multiLevelType w:val="hybridMultilevel"/>
    <w:tmpl w:val="9E86165A"/>
    <w:lvl w:ilvl="0" w:tplc="5A6A20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41C2"/>
    <w:multiLevelType w:val="hybridMultilevel"/>
    <w:tmpl w:val="F454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19"/>
    <w:rsid w:val="00227771"/>
    <w:rsid w:val="00294ED0"/>
    <w:rsid w:val="002D5B19"/>
    <w:rsid w:val="005969C7"/>
    <w:rsid w:val="006414A8"/>
    <w:rsid w:val="00794F7F"/>
    <w:rsid w:val="007B48DF"/>
    <w:rsid w:val="00904C2E"/>
    <w:rsid w:val="0093430C"/>
    <w:rsid w:val="009E30DF"/>
    <w:rsid w:val="00B4063D"/>
    <w:rsid w:val="00D656B8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50C0"/>
  <w15:chartTrackingRefBased/>
  <w15:docId w15:val="{BC8FC5C6-2E43-4A85-93D0-F3C10A4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B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4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Stawowy</dc:creator>
  <cp:keywords/>
  <dc:description/>
  <cp:lastModifiedBy>Paulina Jankowska</cp:lastModifiedBy>
  <cp:revision>5</cp:revision>
  <dcterms:created xsi:type="dcterms:W3CDTF">2018-08-27T10:59:00Z</dcterms:created>
  <dcterms:modified xsi:type="dcterms:W3CDTF">2018-08-27T11:58:00Z</dcterms:modified>
</cp:coreProperties>
</file>